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DD" w:rsidRPr="0008083F" w:rsidRDefault="00FA5BE1">
      <w:pPr>
        <w:rPr>
          <w:rFonts w:asciiTheme="majorHAnsi" w:hAnsiTheme="majorHAnsi"/>
          <w:b/>
          <w:i/>
          <w:sz w:val="36"/>
          <w:szCs w:val="36"/>
        </w:rPr>
      </w:pPr>
      <w:r w:rsidRPr="0008083F">
        <w:rPr>
          <w:rFonts w:asciiTheme="majorHAnsi" w:hAnsiTheme="majorHAnsi"/>
          <w:b/>
          <w:i/>
          <w:sz w:val="36"/>
          <w:szCs w:val="36"/>
        </w:rPr>
        <w:t>Урок 4. Изомеры</w:t>
      </w:r>
      <w:r w:rsidR="00911301" w:rsidRPr="0008083F">
        <w:rPr>
          <w:rFonts w:asciiTheme="majorHAnsi" w:hAnsiTheme="majorHAnsi"/>
          <w:b/>
          <w:i/>
          <w:sz w:val="36"/>
          <w:szCs w:val="36"/>
        </w:rPr>
        <w:t>. Теория Бутлерова.</w:t>
      </w:r>
      <w:r w:rsidR="008C2C87">
        <w:rPr>
          <w:rFonts w:asciiTheme="majorHAnsi" w:hAnsiTheme="majorHAnsi"/>
          <w:b/>
          <w:i/>
          <w:sz w:val="36"/>
          <w:szCs w:val="36"/>
        </w:rPr>
        <w:t xml:space="preserve"> Явление изомерии.</w:t>
      </w:r>
    </w:p>
    <w:p w:rsidR="00911301" w:rsidRPr="0008083F" w:rsidRDefault="00911301" w:rsidP="005B4192">
      <w:pPr>
        <w:pStyle w:val="2"/>
        <w:rPr>
          <w:i/>
          <w:sz w:val="36"/>
          <w:szCs w:val="36"/>
        </w:rPr>
      </w:pPr>
      <w:r w:rsidRPr="0008083F">
        <w:rPr>
          <w:i/>
          <w:sz w:val="36"/>
          <w:szCs w:val="36"/>
        </w:rPr>
        <w:t>На этом уроке мы познакомимся ещё с одним определением</w:t>
      </w:r>
      <w:r w:rsidR="00CA6498" w:rsidRPr="0008083F">
        <w:rPr>
          <w:i/>
          <w:sz w:val="36"/>
          <w:szCs w:val="36"/>
        </w:rPr>
        <w:t xml:space="preserve"> </w:t>
      </w:r>
      <w:r w:rsidRPr="0008083F">
        <w:rPr>
          <w:i/>
          <w:sz w:val="36"/>
          <w:szCs w:val="36"/>
        </w:rPr>
        <w:t>- это изомеры. Познакомимся с учёным, который изучал данные соединения</w:t>
      </w:r>
      <w:r w:rsidR="00CA6498" w:rsidRPr="0008083F">
        <w:rPr>
          <w:i/>
          <w:sz w:val="36"/>
          <w:szCs w:val="36"/>
        </w:rPr>
        <w:t>,</w:t>
      </w:r>
      <w:r w:rsidRPr="0008083F">
        <w:rPr>
          <w:i/>
          <w:sz w:val="36"/>
          <w:szCs w:val="36"/>
        </w:rPr>
        <w:t xml:space="preserve"> и научимся писать и  моделировать данные соединения.</w:t>
      </w:r>
    </w:p>
    <w:p w:rsidR="005B4192" w:rsidRPr="0008083F" w:rsidRDefault="005B4192" w:rsidP="005B4192">
      <w:pPr>
        <w:rPr>
          <w:rFonts w:asciiTheme="majorHAnsi" w:hAnsiTheme="majorHAnsi"/>
          <w:sz w:val="32"/>
          <w:szCs w:val="32"/>
        </w:rPr>
      </w:pPr>
      <w:r w:rsidRPr="0008083F">
        <w:rPr>
          <w:rFonts w:asciiTheme="majorHAnsi" w:hAnsiTheme="majorHAnsi"/>
          <w:sz w:val="32"/>
          <w:szCs w:val="32"/>
        </w:rPr>
        <w:t>Посл</w:t>
      </w:r>
      <w:r w:rsidR="009E1BEF" w:rsidRPr="0008083F">
        <w:rPr>
          <w:rFonts w:asciiTheme="majorHAnsi" w:hAnsiTheme="majorHAnsi"/>
          <w:sz w:val="32"/>
          <w:szCs w:val="32"/>
        </w:rPr>
        <w:t>е</w:t>
      </w:r>
      <w:r w:rsidRPr="0008083F">
        <w:rPr>
          <w:rFonts w:asciiTheme="majorHAnsi" w:hAnsiTheme="majorHAnsi"/>
          <w:sz w:val="32"/>
          <w:szCs w:val="32"/>
        </w:rPr>
        <w:t xml:space="preserve"> небольшой проверки домашнего задания мы приступаем к изучению нового материала. </w:t>
      </w:r>
    </w:p>
    <w:p w:rsidR="005B4192" w:rsidRPr="0008083F" w:rsidRDefault="005B4192" w:rsidP="005B4192">
      <w:pPr>
        <w:rPr>
          <w:rFonts w:asciiTheme="majorHAnsi" w:hAnsiTheme="majorHAnsi"/>
          <w:sz w:val="32"/>
          <w:szCs w:val="32"/>
        </w:rPr>
      </w:pPr>
      <w:r w:rsidRPr="0008083F">
        <w:rPr>
          <w:rFonts w:asciiTheme="majorHAnsi" w:hAnsiTheme="majorHAnsi"/>
          <w:sz w:val="32"/>
          <w:szCs w:val="32"/>
        </w:rPr>
        <w:tab/>
        <w:t>Итак, очень много учёных - химиков изучали органические вещества. Но главной целью был поиск путей синтеза новых веществ. Для этого был</w:t>
      </w:r>
      <w:r w:rsidR="009E1BEF" w:rsidRPr="0008083F">
        <w:rPr>
          <w:rFonts w:asciiTheme="majorHAnsi" w:hAnsiTheme="majorHAnsi"/>
          <w:sz w:val="32"/>
          <w:szCs w:val="32"/>
        </w:rPr>
        <w:t>а необходима теория, которая позволила бы объяснить все уже известные и новые открытия. Такой теорией стала теория известного русского учёного Александра Михайловича Бутлерова.</w:t>
      </w:r>
    </w:p>
    <w:p w:rsidR="009E1BEF" w:rsidRPr="0008083F" w:rsidRDefault="009E1BEF" w:rsidP="005B4192">
      <w:pPr>
        <w:rPr>
          <w:rFonts w:asciiTheme="majorHAnsi" w:hAnsiTheme="majorHAnsi"/>
          <w:b/>
          <w:i/>
          <w:sz w:val="32"/>
          <w:szCs w:val="32"/>
        </w:rPr>
      </w:pPr>
      <w:r w:rsidRPr="0008083F">
        <w:rPr>
          <w:rFonts w:asciiTheme="majorHAnsi" w:hAnsiTheme="majorHAnsi"/>
          <w:sz w:val="32"/>
          <w:szCs w:val="32"/>
        </w:rPr>
        <w:t>19 сентября</w:t>
      </w:r>
      <w:r w:rsidR="00FD7282" w:rsidRPr="0008083F">
        <w:rPr>
          <w:rFonts w:asciiTheme="majorHAnsi" w:hAnsiTheme="majorHAnsi"/>
          <w:sz w:val="32"/>
          <w:szCs w:val="32"/>
        </w:rPr>
        <w:t xml:space="preserve"> 1861 года на съезде немецких химиков и врачей Бутлеров говорил про новые теории в органической химии. </w:t>
      </w:r>
      <w:r w:rsidR="00FD7282" w:rsidRPr="0008083F">
        <w:rPr>
          <w:rFonts w:asciiTheme="majorHAnsi" w:hAnsiTheme="majorHAnsi"/>
          <w:b/>
          <w:i/>
          <w:sz w:val="32"/>
          <w:szCs w:val="32"/>
        </w:rPr>
        <w:t>Так он первый вынес новое понятие – «структура».</w:t>
      </w:r>
    </w:p>
    <w:p w:rsidR="00FD7282" w:rsidRPr="0008083F" w:rsidRDefault="00FD7282" w:rsidP="005B4192">
      <w:pPr>
        <w:rPr>
          <w:rFonts w:asciiTheme="majorHAnsi" w:hAnsiTheme="majorHAnsi"/>
          <w:sz w:val="32"/>
          <w:szCs w:val="32"/>
        </w:rPr>
      </w:pPr>
      <w:r w:rsidRPr="0008083F">
        <w:rPr>
          <w:rFonts w:asciiTheme="majorHAnsi" w:hAnsiTheme="majorHAnsi"/>
          <w:sz w:val="32"/>
          <w:szCs w:val="32"/>
        </w:rPr>
        <w:t xml:space="preserve"> И так родилась структурная теория или теория структурного строения. (Вспомним рассказ на уроке про механический будильник).</w:t>
      </w:r>
    </w:p>
    <w:p w:rsidR="00FD7282" w:rsidRPr="0008083F" w:rsidRDefault="00FD7282" w:rsidP="005B4192">
      <w:pPr>
        <w:rPr>
          <w:rFonts w:asciiTheme="majorHAnsi" w:hAnsiTheme="majorHAnsi"/>
          <w:b/>
          <w:i/>
          <w:sz w:val="32"/>
          <w:szCs w:val="32"/>
        </w:rPr>
      </w:pPr>
      <w:r w:rsidRPr="0008083F">
        <w:rPr>
          <w:rFonts w:asciiTheme="majorHAnsi" w:hAnsiTheme="majorHAnsi"/>
          <w:b/>
          <w:i/>
          <w:color w:val="C0504D" w:themeColor="accent2"/>
          <w:sz w:val="32"/>
          <w:szCs w:val="32"/>
        </w:rPr>
        <w:t>Основная идея теории Бутлерова</w:t>
      </w:r>
      <w:r w:rsidR="003D1D60" w:rsidRPr="0008083F">
        <w:rPr>
          <w:rFonts w:asciiTheme="majorHAnsi" w:hAnsiTheme="majorHAnsi"/>
          <w:b/>
          <w:i/>
          <w:color w:val="C0504D" w:themeColor="accent2"/>
          <w:sz w:val="32"/>
          <w:szCs w:val="32"/>
        </w:rPr>
        <w:t xml:space="preserve"> </w:t>
      </w:r>
      <w:r w:rsidRPr="0008083F">
        <w:rPr>
          <w:rFonts w:asciiTheme="majorHAnsi" w:hAnsiTheme="majorHAnsi"/>
          <w:b/>
          <w:i/>
          <w:sz w:val="32"/>
          <w:szCs w:val="32"/>
        </w:rPr>
        <w:t>-</w:t>
      </w:r>
      <w:r w:rsidR="003D1D60" w:rsidRPr="0008083F">
        <w:rPr>
          <w:rFonts w:asciiTheme="majorHAnsi" w:hAnsiTheme="majorHAnsi"/>
          <w:b/>
          <w:i/>
          <w:sz w:val="32"/>
          <w:szCs w:val="32"/>
        </w:rPr>
        <w:t xml:space="preserve"> свойства вещества определяю</w:t>
      </w:r>
      <w:r w:rsidRPr="0008083F">
        <w:rPr>
          <w:rFonts w:asciiTheme="majorHAnsi" w:hAnsiTheme="majorHAnsi"/>
          <w:b/>
          <w:i/>
          <w:sz w:val="32"/>
          <w:szCs w:val="32"/>
        </w:rPr>
        <w:t>тся</w:t>
      </w:r>
      <w:r w:rsidR="003D1D60" w:rsidRPr="0008083F">
        <w:rPr>
          <w:rFonts w:asciiTheme="majorHAnsi" w:hAnsiTheme="majorHAnsi"/>
          <w:b/>
          <w:i/>
          <w:sz w:val="32"/>
          <w:szCs w:val="32"/>
        </w:rPr>
        <w:t xml:space="preserve"> не только качественным и количественным составом, но и строением её молекул; это строение можно определить, изучая свойства вещества.</w:t>
      </w:r>
    </w:p>
    <w:p w:rsidR="00FD7282" w:rsidRPr="0008083F" w:rsidRDefault="00FD7282" w:rsidP="005B4192">
      <w:pPr>
        <w:rPr>
          <w:rFonts w:asciiTheme="majorHAnsi" w:hAnsiTheme="majorHAnsi"/>
          <w:b/>
          <w:i/>
          <w:color w:val="C0504D" w:themeColor="accent2"/>
          <w:sz w:val="32"/>
          <w:szCs w:val="32"/>
        </w:rPr>
      </w:pPr>
    </w:p>
    <w:p w:rsidR="003D1D60" w:rsidRPr="0008083F" w:rsidRDefault="003D1D60" w:rsidP="005B4192">
      <w:pPr>
        <w:rPr>
          <w:rFonts w:ascii="Verdana" w:hAnsi="Verdana"/>
          <w:b/>
          <w:i/>
          <w:color w:val="C0504D" w:themeColor="accent2"/>
          <w:sz w:val="32"/>
          <w:szCs w:val="32"/>
        </w:rPr>
      </w:pPr>
      <w:r w:rsidRPr="0008083F">
        <w:rPr>
          <w:rFonts w:ascii="Verdana" w:hAnsi="Verdana"/>
          <w:b/>
          <w:i/>
          <w:noProof/>
          <w:color w:val="C0504D" w:themeColor="accent2"/>
          <w:sz w:val="32"/>
          <w:szCs w:val="32"/>
          <w:lang w:eastAsia="ru-RU"/>
        </w:rPr>
        <w:lastRenderedPageBreak/>
        <w:drawing>
          <wp:inline distT="0" distB="0" distL="0" distR="0">
            <wp:extent cx="8877300" cy="5895975"/>
            <wp:effectExtent l="19050" t="0" r="0" b="0"/>
            <wp:docPr id="3" name="Рисунок 3" descr="C:\Users\Юля\Downloads\Бутл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ownloads\Бутлер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60" w:rsidRPr="0008083F" w:rsidRDefault="003D1D60" w:rsidP="005B4192">
      <w:pPr>
        <w:rPr>
          <w:rFonts w:ascii="Verdana" w:hAnsi="Verdana"/>
          <w:sz w:val="32"/>
          <w:szCs w:val="32"/>
        </w:rPr>
      </w:pPr>
      <w:r w:rsidRPr="0008083F">
        <w:rPr>
          <w:rFonts w:ascii="Verdana" w:hAnsi="Verdana"/>
          <w:sz w:val="32"/>
          <w:szCs w:val="32"/>
        </w:rPr>
        <w:lastRenderedPageBreak/>
        <w:t>Итак, ключевым понятием в теории Бутлерова является понятие строе6ние. Это отображено и в названии: «Теория химического строения».</w:t>
      </w:r>
    </w:p>
    <w:p w:rsidR="00CB0B84" w:rsidRPr="0008083F" w:rsidRDefault="003D1D60" w:rsidP="005B4192">
      <w:pPr>
        <w:rPr>
          <w:rFonts w:ascii="Verdana" w:hAnsi="Verdana"/>
          <w:sz w:val="32"/>
          <w:szCs w:val="32"/>
        </w:rPr>
      </w:pPr>
      <w:r w:rsidRPr="0008083F">
        <w:rPr>
          <w:rFonts w:ascii="Verdana" w:hAnsi="Verdana"/>
          <w:sz w:val="32"/>
          <w:szCs w:val="32"/>
        </w:rPr>
        <w:t xml:space="preserve">Например: </w:t>
      </w:r>
      <w:proofErr w:type="gramStart"/>
      <w:r w:rsidRPr="0008083F">
        <w:rPr>
          <w:rFonts w:ascii="Verdana" w:hAnsi="Verdana"/>
          <w:sz w:val="32"/>
          <w:szCs w:val="32"/>
        </w:rPr>
        <w:t>СО</w:t>
      </w:r>
      <w:proofErr w:type="gramEnd"/>
      <w:r w:rsidR="00CB0B84" w:rsidRPr="0008083F">
        <w:rPr>
          <w:rFonts w:ascii="Verdana" w:hAnsi="Verdana"/>
          <w:sz w:val="32"/>
          <w:szCs w:val="32"/>
        </w:rPr>
        <w:t xml:space="preserve"> (</w:t>
      </w:r>
      <w:r w:rsidR="009E4961" w:rsidRPr="0008083F">
        <w:rPr>
          <w:rFonts w:ascii="Verdana" w:hAnsi="Verdana"/>
          <w:sz w:val="32"/>
          <w:szCs w:val="32"/>
        </w:rPr>
        <w:t>угарный газ)</w:t>
      </w:r>
      <w:r w:rsidRPr="0008083F">
        <w:rPr>
          <w:rFonts w:ascii="Verdana" w:hAnsi="Verdana"/>
          <w:sz w:val="32"/>
          <w:szCs w:val="32"/>
        </w:rPr>
        <w:t xml:space="preserve"> и СО</w:t>
      </w:r>
      <w:r w:rsidRPr="0008083F">
        <w:rPr>
          <w:rFonts w:ascii="Verdana" w:hAnsi="Verdana"/>
          <w:sz w:val="32"/>
          <w:szCs w:val="32"/>
          <w:vertAlign w:val="subscript"/>
        </w:rPr>
        <w:t>2</w:t>
      </w:r>
      <w:r w:rsidR="009E4961" w:rsidRPr="0008083F">
        <w:rPr>
          <w:rFonts w:ascii="Verdana" w:hAnsi="Verdana"/>
          <w:sz w:val="32"/>
          <w:szCs w:val="32"/>
        </w:rPr>
        <w:t xml:space="preserve"> (углекислый газ)</w:t>
      </w:r>
      <w:r w:rsidRPr="0008083F">
        <w:rPr>
          <w:rFonts w:ascii="Verdana" w:hAnsi="Verdana"/>
          <w:sz w:val="32"/>
          <w:szCs w:val="32"/>
        </w:rPr>
        <w:t xml:space="preserve"> или Н</w:t>
      </w:r>
      <w:r w:rsidRPr="0008083F">
        <w:rPr>
          <w:rFonts w:ascii="Verdana" w:hAnsi="Verdana"/>
          <w:sz w:val="32"/>
          <w:szCs w:val="32"/>
          <w:vertAlign w:val="subscript"/>
        </w:rPr>
        <w:t>2</w:t>
      </w:r>
      <w:r w:rsidRPr="0008083F">
        <w:rPr>
          <w:rFonts w:ascii="Verdana" w:hAnsi="Verdana"/>
          <w:sz w:val="32"/>
          <w:szCs w:val="32"/>
        </w:rPr>
        <w:t>О</w:t>
      </w:r>
      <w:r w:rsidR="009E4961" w:rsidRPr="0008083F">
        <w:rPr>
          <w:rFonts w:ascii="Verdana" w:hAnsi="Verdana"/>
          <w:sz w:val="32"/>
          <w:szCs w:val="32"/>
        </w:rPr>
        <w:t xml:space="preserve"> (вода)</w:t>
      </w:r>
      <w:r w:rsidRPr="0008083F">
        <w:rPr>
          <w:rFonts w:ascii="Verdana" w:hAnsi="Verdana"/>
          <w:sz w:val="32"/>
          <w:szCs w:val="32"/>
        </w:rPr>
        <w:t xml:space="preserve"> и Н</w:t>
      </w:r>
      <w:r w:rsidRPr="0008083F">
        <w:rPr>
          <w:rFonts w:ascii="Verdana" w:hAnsi="Verdana"/>
          <w:sz w:val="32"/>
          <w:szCs w:val="32"/>
          <w:vertAlign w:val="subscript"/>
        </w:rPr>
        <w:t>2</w:t>
      </w:r>
      <w:r w:rsidRPr="0008083F">
        <w:rPr>
          <w:rFonts w:ascii="Verdana" w:hAnsi="Verdana"/>
          <w:sz w:val="32"/>
          <w:szCs w:val="32"/>
        </w:rPr>
        <w:t>О</w:t>
      </w:r>
      <w:r w:rsidRPr="0008083F">
        <w:rPr>
          <w:rFonts w:ascii="Verdana" w:hAnsi="Verdana"/>
          <w:sz w:val="32"/>
          <w:szCs w:val="32"/>
          <w:vertAlign w:val="subscript"/>
        </w:rPr>
        <w:t>2</w:t>
      </w:r>
      <w:r w:rsidR="009E4961" w:rsidRPr="0008083F">
        <w:rPr>
          <w:rFonts w:ascii="Verdana" w:hAnsi="Verdana"/>
          <w:sz w:val="32"/>
          <w:szCs w:val="32"/>
        </w:rPr>
        <w:t xml:space="preserve"> (перекись водорода). Действительно, мы можем наблюдать, что это совершенно разные  вещества</w:t>
      </w:r>
      <w:r w:rsidR="00CB0B84" w:rsidRPr="0008083F">
        <w:rPr>
          <w:rFonts w:ascii="Verdana" w:hAnsi="Verdana"/>
          <w:sz w:val="32"/>
          <w:szCs w:val="32"/>
        </w:rPr>
        <w:t xml:space="preserve"> с резко различными свойствами</w:t>
      </w:r>
      <w:r w:rsidR="009E4961" w:rsidRPr="0008083F">
        <w:rPr>
          <w:rFonts w:ascii="Verdana" w:hAnsi="Verdana"/>
          <w:sz w:val="32"/>
          <w:szCs w:val="32"/>
        </w:rPr>
        <w:t>, но химические элементы одинаковы</w:t>
      </w:r>
      <w:r w:rsidR="00CB0B84" w:rsidRPr="0008083F">
        <w:rPr>
          <w:rFonts w:ascii="Verdana" w:hAnsi="Verdana"/>
          <w:sz w:val="32"/>
          <w:szCs w:val="32"/>
        </w:rPr>
        <w:t>.</w:t>
      </w:r>
    </w:p>
    <w:p w:rsidR="0051437F" w:rsidRPr="0008083F" w:rsidRDefault="00CB0B84" w:rsidP="005B4192">
      <w:pPr>
        <w:rPr>
          <w:rFonts w:ascii="Verdana" w:hAnsi="Verdana"/>
          <w:sz w:val="32"/>
          <w:szCs w:val="32"/>
        </w:rPr>
      </w:pPr>
      <w:r w:rsidRPr="0008083F">
        <w:rPr>
          <w:rFonts w:ascii="Verdana" w:hAnsi="Verdana"/>
          <w:sz w:val="32"/>
          <w:szCs w:val="32"/>
        </w:rPr>
        <w:t>Но, в первой половине позапрошлого века были е</w:t>
      </w:r>
      <w:r w:rsidR="0051437F" w:rsidRPr="0008083F">
        <w:rPr>
          <w:rFonts w:ascii="Verdana" w:hAnsi="Verdana"/>
          <w:sz w:val="32"/>
          <w:szCs w:val="32"/>
        </w:rPr>
        <w:t>щё обнаружены химиками вещества</w:t>
      </w:r>
      <w:r w:rsidR="000B27FD" w:rsidRPr="0008083F">
        <w:rPr>
          <w:rFonts w:ascii="Verdana" w:hAnsi="Verdana"/>
          <w:sz w:val="32"/>
          <w:szCs w:val="32"/>
        </w:rPr>
        <w:t>, которые обладают одним и</w:t>
      </w:r>
      <w:r w:rsidR="001E271D" w:rsidRPr="0008083F">
        <w:rPr>
          <w:rFonts w:ascii="Verdana" w:hAnsi="Verdana"/>
          <w:sz w:val="32"/>
          <w:szCs w:val="32"/>
        </w:rPr>
        <w:t>,</w:t>
      </w:r>
      <w:r w:rsidR="000B27FD" w:rsidRPr="0008083F">
        <w:rPr>
          <w:rFonts w:ascii="Verdana" w:hAnsi="Verdana"/>
          <w:sz w:val="32"/>
          <w:szCs w:val="32"/>
        </w:rPr>
        <w:t xml:space="preserve"> </w:t>
      </w:r>
      <w:proofErr w:type="gramStart"/>
      <w:r w:rsidR="000B27FD" w:rsidRPr="0008083F">
        <w:rPr>
          <w:rFonts w:ascii="Verdana" w:hAnsi="Verdana"/>
          <w:sz w:val="32"/>
          <w:szCs w:val="32"/>
        </w:rPr>
        <w:t>тем</w:t>
      </w:r>
      <w:proofErr w:type="gramEnd"/>
      <w:r w:rsidR="000B27FD" w:rsidRPr="0008083F">
        <w:rPr>
          <w:rFonts w:ascii="Verdana" w:hAnsi="Verdana"/>
          <w:sz w:val="32"/>
          <w:szCs w:val="32"/>
        </w:rPr>
        <w:t xml:space="preserve"> же составом, но разными свойствами. Берцелиус на</w:t>
      </w:r>
      <w:r w:rsidR="00D366A2" w:rsidRPr="0008083F">
        <w:rPr>
          <w:rFonts w:ascii="Verdana" w:hAnsi="Verdana"/>
          <w:sz w:val="32"/>
          <w:szCs w:val="32"/>
        </w:rPr>
        <w:t>звал эти вещества</w:t>
      </w:r>
    </w:p>
    <w:p w:rsidR="00896C6E" w:rsidRPr="0008083F" w:rsidRDefault="00D366A2" w:rsidP="005B4192">
      <w:pPr>
        <w:rPr>
          <w:rFonts w:ascii="Verdana" w:hAnsi="Verdana"/>
          <w:sz w:val="32"/>
          <w:szCs w:val="32"/>
        </w:rPr>
      </w:pPr>
      <w:r w:rsidRPr="0008083F">
        <w:rPr>
          <w:rFonts w:ascii="Verdana" w:hAnsi="Verdana"/>
          <w:sz w:val="32"/>
          <w:szCs w:val="32"/>
        </w:rPr>
        <w:t xml:space="preserve"> </w:t>
      </w:r>
      <w:r w:rsidR="001E271D" w:rsidRPr="0008083F">
        <w:rPr>
          <w:rFonts w:ascii="Verdana" w:hAnsi="Verdana"/>
          <w:sz w:val="32"/>
          <w:szCs w:val="32"/>
        </w:rPr>
        <w:t>и</w:t>
      </w:r>
      <w:r w:rsidRPr="0008083F">
        <w:rPr>
          <w:rFonts w:ascii="Verdana" w:hAnsi="Verdana"/>
          <w:sz w:val="32"/>
          <w:szCs w:val="32"/>
        </w:rPr>
        <w:t>зом</w:t>
      </w:r>
      <w:r w:rsidR="0051437F" w:rsidRPr="0008083F">
        <w:rPr>
          <w:rFonts w:ascii="Verdana" w:hAnsi="Verdana"/>
          <w:sz w:val="32"/>
          <w:szCs w:val="32"/>
        </w:rPr>
        <w:t>е</w:t>
      </w:r>
      <w:r w:rsidRPr="0008083F">
        <w:rPr>
          <w:rFonts w:ascii="Verdana" w:hAnsi="Verdana"/>
          <w:sz w:val="32"/>
          <w:szCs w:val="32"/>
        </w:rPr>
        <w:t>рами.</w:t>
      </w:r>
      <w:r w:rsidR="001E271D" w:rsidRPr="0008083F">
        <w:rPr>
          <w:rFonts w:ascii="Verdana" w:hAnsi="Verdana"/>
          <w:sz w:val="32"/>
          <w:szCs w:val="32"/>
        </w:rPr>
        <w:t xml:space="preserve"> Но, в</w:t>
      </w:r>
      <w:r w:rsidR="00896C6E" w:rsidRPr="0008083F">
        <w:rPr>
          <w:rFonts w:ascii="Verdana" w:hAnsi="Verdana"/>
          <w:sz w:val="32"/>
          <w:szCs w:val="32"/>
        </w:rPr>
        <w:t xml:space="preserve"> </w:t>
      </w:r>
      <w:r w:rsidR="001E271D" w:rsidRPr="0008083F">
        <w:rPr>
          <w:rFonts w:ascii="Verdana" w:hAnsi="Verdana"/>
          <w:sz w:val="32"/>
          <w:szCs w:val="32"/>
        </w:rPr>
        <w:t>те  време</w:t>
      </w:r>
      <w:r w:rsidR="00896C6E" w:rsidRPr="0008083F">
        <w:rPr>
          <w:rFonts w:ascii="Verdana" w:hAnsi="Verdana"/>
          <w:sz w:val="32"/>
          <w:szCs w:val="32"/>
        </w:rPr>
        <w:t>на это казалось невероятным, по</w:t>
      </w:r>
      <w:r w:rsidR="001E271D" w:rsidRPr="0008083F">
        <w:rPr>
          <w:rFonts w:ascii="Verdana" w:hAnsi="Verdana"/>
          <w:sz w:val="32"/>
          <w:szCs w:val="32"/>
        </w:rPr>
        <w:t>скольку невозможно было о</w:t>
      </w:r>
      <w:r w:rsidR="00896C6E" w:rsidRPr="0008083F">
        <w:rPr>
          <w:rFonts w:ascii="Verdana" w:hAnsi="Verdana"/>
          <w:sz w:val="32"/>
          <w:szCs w:val="32"/>
        </w:rPr>
        <w:t>бъяснить.</w:t>
      </w:r>
    </w:p>
    <w:p w:rsidR="00896C6E" w:rsidRPr="0008083F" w:rsidRDefault="00896C6E" w:rsidP="005B4192">
      <w:pPr>
        <w:rPr>
          <w:rFonts w:ascii="Verdana" w:hAnsi="Verdana"/>
          <w:sz w:val="32"/>
          <w:szCs w:val="32"/>
        </w:rPr>
      </w:pPr>
      <w:r w:rsidRPr="0008083F">
        <w:rPr>
          <w:rFonts w:ascii="Verdana" w:hAnsi="Verdana"/>
          <w:sz w:val="32"/>
          <w:szCs w:val="32"/>
        </w:rPr>
        <w:tab/>
        <w:t xml:space="preserve"> Первым дал объяснение Бутлеров:  одни и те  же атомы могут быть соединены друг с другом по- </w:t>
      </w:r>
      <w:proofErr w:type="gramStart"/>
      <w:r w:rsidRPr="0008083F">
        <w:rPr>
          <w:rFonts w:ascii="Verdana" w:hAnsi="Verdana"/>
          <w:sz w:val="32"/>
          <w:szCs w:val="32"/>
        </w:rPr>
        <w:t>разному</w:t>
      </w:r>
      <w:proofErr w:type="gramEnd"/>
      <w:r w:rsidRPr="0008083F">
        <w:rPr>
          <w:rFonts w:ascii="Verdana" w:hAnsi="Verdana"/>
          <w:sz w:val="32"/>
          <w:szCs w:val="32"/>
        </w:rPr>
        <w:t xml:space="preserve"> (так же, как из груды кирпичей можно построить разные дома). Это и приводит к существованию изомеров- веществ, которые имеют одинаковый состав молекулы, поэтому разные свойства.</w:t>
      </w:r>
    </w:p>
    <w:p w:rsidR="003D1D60" w:rsidRDefault="00896C6E" w:rsidP="005B4192">
      <w:pPr>
        <w:rPr>
          <w:rFonts w:ascii="Verdana" w:hAnsi="Verdana"/>
          <w:b/>
          <w:i/>
          <w:sz w:val="32"/>
          <w:szCs w:val="32"/>
        </w:rPr>
      </w:pPr>
      <w:r w:rsidRPr="0008083F">
        <w:rPr>
          <w:rFonts w:ascii="Verdana" w:hAnsi="Verdana"/>
          <w:sz w:val="32"/>
          <w:szCs w:val="32"/>
        </w:rPr>
        <w:tab/>
        <w:t>Теперь мы можем подробнее остановиться на явлении изомерии- существовании разных веществ, имеющих одинаковую молекулярную формулу</w:t>
      </w:r>
      <w:r w:rsidRPr="0008083F">
        <w:rPr>
          <w:rFonts w:ascii="Verdana" w:hAnsi="Verdana"/>
          <w:b/>
          <w:i/>
          <w:sz w:val="32"/>
          <w:szCs w:val="32"/>
        </w:rPr>
        <w:t xml:space="preserve">. Но, </w:t>
      </w:r>
      <w:proofErr w:type="gramStart"/>
      <w:r w:rsidRPr="0008083F">
        <w:rPr>
          <w:rFonts w:ascii="Verdana" w:hAnsi="Verdana"/>
          <w:b/>
          <w:i/>
          <w:sz w:val="32"/>
          <w:szCs w:val="32"/>
        </w:rPr>
        <w:t>чем</w:t>
      </w:r>
      <w:proofErr w:type="gramEnd"/>
      <w:r w:rsidRPr="0008083F">
        <w:rPr>
          <w:rFonts w:ascii="Verdana" w:hAnsi="Verdana"/>
          <w:b/>
          <w:i/>
          <w:sz w:val="32"/>
          <w:szCs w:val="32"/>
        </w:rPr>
        <w:t xml:space="preserve"> же они отличаются? А отличаются изомеры строением.</w:t>
      </w:r>
      <w:r w:rsidR="000B27FD" w:rsidRPr="0008083F">
        <w:rPr>
          <w:rFonts w:ascii="Verdana" w:hAnsi="Verdana"/>
          <w:b/>
          <w:i/>
          <w:sz w:val="32"/>
          <w:szCs w:val="32"/>
        </w:rPr>
        <w:t xml:space="preserve"> </w:t>
      </w:r>
      <w:r w:rsidR="009E4961" w:rsidRPr="0008083F">
        <w:rPr>
          <w:rFonts w:ascii="Verdana" w:hAnsi="Verdana"/>
          <w:b/>
          <w:i/>
          <w:sz w:val="32"/>
          <w:szCs w:val="32"/>
        </w:rPr>
        <w:t xml:space="preserve"> </w:t>
      </w:r>
    </w:p>
    <w:p w:rsidR="0008083F" w:rsidRDefault="0008083F" w:rsidP="005B4192">
      <w:pPr>
        <w:rPr>
          <w:rFonts w:ascii="Verdana" w:hAnsi="Verdana"/>
          <w:b/>
          <w:i/>
          <w:sz w:val="32"/>
          <w:szCs w:val="32"/>
        </w:rPr>
      </w:pPr>
    </w:p>
    <w:p w:rsidR="0008083F" w:rsidRDefault="0008083F" w:rsidP="005B4192">
      <w:pPr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4" name="Рисунок 4" descr="C:\Users\Юля\Downloads\изоме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ownloads\изомер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70" w:rsidRDefault="00EB0270" w:rsidP="005B4192">
      <w:pPr>
        <w:rPr>
          <w:rFonts w:ascii="Verdana" w:hAnsi="Verdana"/>
          <w:b/>
          <w:i/>
          <w:sz w:val="32"/>
          <w:szCs w:val="32"/>
        </w:rPr>
      </w:pPr>
    </w:p>
    <w:tbl>
      <w:tblPr>
        <w:tblW w:w="155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5549"/>
      </w:tblGrid>
      <w:tr w:rsidR="00EB0270" w:rsidRPr="007A20DE" w:rsidTr="007A20DE">
        <w:trPr>
          <w:trHeight w:val="1020"/>
          <w:tblCellSpacing w:w="0" w:type="dxa"/>
        </w:trPr>
        <w:tc>
          <w:tcPr>
            <w:tcW w:w="1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Borders>
                <w:top w:val="outset" w:sz="12" w:space="0" w:color="6E6E6E"/>
                <w:left w:val="outset" w:sz="12" w:space="0" w:color="6E6E6E"/>
                <w:bottom w:val="outset" w:sz="12" w:space="0" w:color="6E6E6E"/>
                <w:right w:val="outset" w:sz="12" w:space="0" w:color="6E6E6E"/>
              </w:tblBorders>
              <w:shd w:val="clear" w:color="auto" w:fill="858585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6"/>
            </w:tblGrid>
            <w:tr w:rsidR="00EB0270" w:rsidRPr="007A20DE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6E6E6E"/>
                    <w:left w:val="outset" w:sz="6" w:space="0" w:color="6E6E6E"/>
                    <w:bottom w:val="outset" w:sz="6" w:space="0" w:color="6E6E6E"/>
                    <w:right w:val="outset" w:sz="6" w:space="0" w:color="6E6E6E"/>
                  </w:tcBorders>
                  <w:shd w:val="clear" w:color="auto" w:fill="858585"/>
                  <w:vAlign w:val="center"/>
                  <w:hideMark/>
                </w:tcPr>
                <w:p w:rsidR="00EB0270" w:rsidRPr="007A20DE" w:rsidRDefault="00EB0270" w:rsidP="00EB0270">
                  <w:pPr>
                    <w:pStyle w:val="a5"/>
                    <w:rPr>
                      <w:rFonts w:ascii="Verdana" w:hAnsi="Verdana" w:cs="Arial CYR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EB0270" w:rsidRPr="007A20DE" w:rsidRDefault="007A20DE" w:rsidP="00EB0270">
            <w:pPr>
              <w:pStyle w:val="a5"/>
              <w:rPr>
                <w:rFonts w:ascii="Verdana" w:hAnsi="Verdana" w:cs="Arial CYR"/>
                <w:b/>
                <w:i/>
                <w:color w:val="C0504D" w:themeColor="accent2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b/>
                <w:i/>
                <w:color w:val="C0504D" w:themeColor="accent2"/>
                <w:sz w:val="32"/>
                <w:szCs w:val="32"/>
              </w:rPr>
              <w:t>Дописать пропущенные слова в определении.</w:t>
            </w:r>
          </w:p>
          <w:p w:rsidR="00EB0270" w:rsidRPr="007A20DE" w:rsidRDefault="00EB0270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Явление существования разных по строению и свойствам веществ, у которых одинаковый качественный и количественный состав, носит название и…….</w:t>
            </w:r>
            <w:proofErr w:type="gramStart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br/>
              <w:t>Вещества, у которых одинаковая м……….. формула, но разные с…</w:t>
            </w:r>
            <w:r w:rsidR="007A20DE"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……. формулы – это и……</w:t>
            </w:r>
            <w:r w:rsidR="007A20DE"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br/>
            </w:r>
          </w:p>
          <w:p w:rsidR="00EB0270" w:rsidRPr="007A20DE" w:rsidRDefault="00EB0270">
            <w:pPr>
              <w:pStyle w:val="a5"/>
              <w:jc w:val="right"/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</w:rPr>
            </w:pPr>
          </w:p>
          <w:p w:rsidR="00EB0270" w:rsidRPr="007A20DE" w:rsidRDefault="00EB0270">
            <w:pPr>
              <w:pStyle w:val="3"/>
              <w:jc w:val="center"/>
              <w:rPr>
                <w:rFonts w:ascii="Verdana" w:hAnsi="Verdana" w:cs="Arial CYR"/>
                <w:color w:val="auto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sz w:val="32"/>
                <w:szCs w:val="32"/>
              </w:rPr>
              <w:t>Примеры изомерных углеводородов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674"/>
              <w:gridCol w:w="7561"/>
            </w:tblGrid>
            <w:tr w:rsidR="00EB0270" w:rsidRPr="007A20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270" w:rsidRPr="007A20DE" w:rsidRDefault="00EB0270">
                  <w:pPr>
                    <w:jc w:val="center"/>
                    <w:rPr>
                      <w:rFonts w:ascii="Verdana" w:hAnsi="Verdana"/>
                      <w:b/>
                      <w:bCs/>
                      <w:sz w:val="32"/>
                      <w:szCs w:val="32"/>
                    </w:rPr>
                  </w:pPr>
                  <w:r w:rsidRPr="007A20DE">
                    <w:rPr>
                      <w:rFonts w:ascii="Verdana" w:hAnsi="Verdana" w:cs="Arial CYR"/>
                      <w:b/>
                      <w:bCs/>
                      <w:sz w:val="32"/>
                      <w:szCs w:val="32"/>
                    </w:rPr>
                    <w:t>Молекулярная формула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270" w:rsidRPr="007A20DE" w:rsidRDefault="00EB0270">
                  <w:pPr>
                    <w:jc w:val="center"/>
                    <w:rPr>
                      <w:rFonts w:ascii="Verdana" w:hAnsi="Verdana"/>
                      <w:b/>
                      <w:bCs/>
                      <w:sz w:val="32"/>
                      <w:szCs w:val="32"/>
                    </w:rPr>
                  </w:pPr>
                  <w:r w:rsidRPr="007A20DE">
                    <w:rPr>
                      <w:rFonts w:ascii="Verdana" w:hAnsi="Verdana" w:cs="Arial CYR"/>
                      <w:b/>
                      <w:bCs/>
                      <w:sz w:val="32"/>
                      <w:szCs w:val="32"/>
                    </w:rPr>
                    <w:t>Структурные формулы</w:t>
                  </w:r>
                </w:p>
              </w:tc>
            </w:tr>
            <w:tr w:rsidR="00EB0270" w:rsidRPr="007A20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270" w:rsidRPr="007A20DE" w:rsidRDefault="00EB0270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С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4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0270" w:rsidRPr="007A20DE" w:rsidRDefault="00EB0270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СН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3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СН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2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СН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2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СН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3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,</w:t>
                  </w:r>
                  <w:r w:rsidRPr="007A20DE">
                    <w:rPr>
                      <w:rStyle w:val="apple-converted-space"/>
                      <w:rFonts w:ascii="Verdana" w:hAnsi="Verdana" w:cs="Arial CYR"/>
                      <w:sz w:val="32"/>
                      <w:szCs w:val="32"/>
                    </w:rPr>
                    <w:t> </w:t>
                  </w:r>
                  <w:r w:rsidRPr="007A20DE">
                    <w:rPr>
                      <w:rFonts w:ascii="Verdana" w:hAnsi="Verdana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790575" cy="542925"/>
                        <wp:effectExtent l="19050" t="0" r="9525" b="0"/>
                        <wp:docPr id="132" name="Рисунок 132" descr="http://him.1september.ru/2004/16/17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him.1september.ru/2004/16/17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0270" w:rsidRPr="007A20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270" w:rsidRPr="007A20DE" w:rsidRDefault="00EB0270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lastRenderedPageBreak/>
                    <w:t>С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5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270" w:rsidRPr="007A20DE" w:rsidRDefault="00EB0270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СН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3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СН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2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СН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2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СН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2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СН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3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,</w:t>
                  </w:r>
                  <w:r w:rsidRPr="007A20DE">
                    <w:rPr>
                      <w:rStyle w:val="apple-converted-space"/>
                      <w:rFonts w:ascii="Verdana" w:hAnsi="Verdana" w:cs="Arial CYR"/>
                      <w:sz w:val="32"/>
                      <w:szCs w:val="32"/>
                    </w:rPr>
                    <w:t> </w:t>
                  </w:r>
                  <w:r w:rsidRPr="007A20DE">
                    <w:rPr>
                      <w:rFonts w:ascii="Verdana" w:hAnsi="Verdana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028825" cy="647700"/>
                        <wp:effectExtent l="19050" t="0" r="9525" b="0"/>
                        <wp:docPr id="133" name="Рисунок 133" descr="http://him.1september.ru/2004/16/17-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him.1september.ru/2004/16/17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0270" w:rsidRPr="007A20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270" w:rsidRPr="007A20DE" w:rsidRDefault="00EB0270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С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6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270" w:rsidRPr="007A20DE" w:rsidRDefault="00EB0270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СН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3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(СН</w:t>
                  </w:r>
                  <w:proofErr w:type="gramStart"/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2</w:t>
                  </w:r>
                  <w:proofErr w:type="gramEnd"/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)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4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СН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  <w:vertAlign w:val="subscript"/>
                    </w:rPr>
                    <w:t>3</w:t>
                  </w:r>
                  <w:r w:rsidRPr="007A20DE">
                    <w:rPr>
                      <w:rFonts w:ascii="Verdana" w:hAnsi="Verdana" w:cs="Arial CYR"/>
                      <w:sz w:val="32"/>
                      <w:szCs w:val="32"/>
                    </w:rPr>
                    <w:t>,  </w:t>
                  </w:r>
                  <w:r w:rsidRPr="007A20DE">
                    <w:rPr>
                      <w:rStyle w:val="apple-converted-space"/>
                      <w:rFonts w:ascii="Verdana" w:hAnsi="Verdana" w:cs="Arial CYR"/>
                      <w:sz w:val="32"/>
                      <w:szCs w:val="32"/>
                    </w:rPr>
                    <w:t> </w:t>
                  </w:r>
                  <w:r w:rsidRPr="007A20DE">
                    <w:rPr>
                      <w:rFonts w:ascii="Verdana" w:hAnsi="Verdana" w:cs="Arial CYR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971800" cy="533400"/>
                        <wp:effectExtent l="19050" t="0" r="0" b="0"/>
                        <wp:docPr id="134" name="Рисунок 134" descr="http://him.1september.ru/2004/16/17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him.1september.ru/2004/16/17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B0270" w:rsidRPr="007A20DE" w:rsidRDefault="00EB0270">
            <w:pPr>
              <w:pStyle w:val="a5"/>
              <w:jc w:val="center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680"/>
            </w:tblGrid>
            <w:tr w:rsidR="00EB0270" w:rsidRPr="007A20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0270" w:rsidRPr="007A20DE" w:rsidRDefault="00EB0270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  <w:r w:rsidRPr="007A20DE">
                    <w:rPr>
                      <w:rFonts w:ascii="Verdana" w:hAnsi="Verdana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857500" cy="1409700"/>
                        <wp:effectExtent l="19050" t="0" r="0" b="0"/>
                        <wp:docPr id="135" name="Рисунок 135" descr="Найди девять отлич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Найди девять отлич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0270" w:rsidRPr="007A20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0270" w:rsidRPr="007A20DE" w:rsidRDefault="00EB0270">
                  <w:pPr>
                    <w:pStyle w:val="5"/>
                    <w:jc w:val="center"/>
                    <w:rPr>
                      <w:rFonts w:ascii="Verdana" w:hAnsi="Verdana" w:cs="Arial CYR"/>
                      <w:i/>
                      <w:iCs/>
                      <w:sz w:val="32"/>
                      <w:szCs w:val="32"/>
                    </w:rPr>
                  </w:pPr>
                  <w:r w:rsidRPr="007A20DE">
                    <w:rPr>
                      <w:rFonts w:ascii="Verdana" w:hAnsi="Verdana" w:cs="Arial CYR"/>
                      <w:i/>
                      <w:iCs/>
                      <w:sz w:val="32"/>
                      <w:szCs w:val="32"/>
                    </w:rPr>
                    <w:t>Найди девять отличий</w:t>
                  </w:r>
                </w:p>
              </w:tc>
            </w:tr>
          </w:tbl>
          <w:p w:rsidR="00EB0270" w:rsidRPr="007A20DE" w:rsidRDefault="00EB0270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b/>
                <w:i/>
                <w:color w:val="C0504D" w:themeColor="accent2"/>
                <w:sz w:val="32"/>
                <w:szCs w:val="32"/>
                <w:u w:val="single"/>
              </w:rPr>
              <w:t>Правила составления изомеров</w:t>
            </w:r>
            <w:r w:rsidRPr="007A20DE">
              <w:rPr>
                <w:rStyle w:val="apple-converted-space"/>
                <w:rFonts w:ascii="Verdana" w:eastAsiaTheme="majorEastAsia" w:hAnsi="Verdana" w:cs="Arial CYR"/>
                <w:color w:val="000000"/>
                <w:sz w:val="32"/>
                <w:szCs w:val="32"/>
              </w:rPr>
              <w:t> 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на примере соединения С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5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Н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11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Сl.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br/>
              <w:t>1. Записывают линейную углеродную цепь С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5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:</w:t>
            </w:r>
          </w:p>
          <w:p w:rsidR="00EB0270" w:rsidRPr="007A20DE" w:rsidRDefault="00EB0270">
            <w:pPr>
              <w:pStyle w:val="a5"/>
              <w:jc w:val="center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lastRenderedPageBreak/>
              <w:t>С–С–С–С–С.</w:t>
            </w:r>
          </w:p>
          <w:p w:rsidR="008E64CC" w:rsidRDefault="00EB0270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2. Определяют, к какому классу углеводородов принадлежит данное соединение. Определение производят с помощью общих формул для углеводородов разных классов (C</w:t>
            </w:r>
            <w:r w:rsidRPr="007A20DE"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  <w:vertAlign w:val="subscript"/>
              </w:rPr>
              <w:t>n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H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2</w:t>
            </w:r>
            <w:r w:rsidRPr="007A20DE"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  <w:vertAlign w:val="subscript"/>
              </w:rPr>
              <w:t>n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+2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, C</w:t>
            </w:r>
            <w:r w:rsidRPr="007A20DE"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  <w:vertAlign w:val="subscript"/>
              </w:rPr>
              <w:t>n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H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2</w:t>
            </w:r>
            <w:r w:rsidRPr="007A20DE"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  <w:vertAlign w:val="subscript"/>
              </w:rPr>
              <w:t>n</w:t>
            </w:r>
            <w:r w:rsidRPr="007A20DE">
              <w:rPr>
                <w:rStyle w:val="apple-converted-space"/>
                <w:rFonts w:ascii="Verdana" w:eastAsiaTheme="majorEastAsia" w:hAnsi="Verdana" w:cs="Arial CYR"/>
                <w:color w:val="000000"/>
                <w:sz w:val="32"/>
                <w:szCs w:val="32"/>
              </w:rPr>
              <w:t> 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и т. п.). Вещество С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5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Н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11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Сl – </w:t>
            </w:r>
            <w:proofErr w:type="spellStart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хлоралкан</w:t>
            </w:r>
            <w:proofErr w:type="spellEnd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, т.е. является производным </w:t>
            </w:r>
            <w:proofErr w:type="spellStart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алкана</w:t>
            </w:r>
            <w:proofErr w:type="spellEnd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вида C</w:t>
            </w:r>
            <w:r w:rsidRPr="007A20DE"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  <w:vertAlign w:val="subscript"/>
              </w:rPr>
              <w:t>n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H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2</w:t>
            </w:r>
            <w:r w:rsidRPr="007A20DE"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  <w:vertAlign w:val="subscript"/>
              </w:rPr>
              <w:t>n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+2</w:t>
            </w:r>
            <w:r w:rsidRPr="007A20DE">
              <w:rPr>
                <w:rStyle w:val="apple-converted-space"/>
                <w:rFonts w:ascii="Verdana" w:eastAsiaTheme="majorEastAsia" w:hAnsi="Verdana" w:cs="Arial CYR"/>
                <w:color w:val="000000"/>
                <w:sz w:val="32"/>
                <w:szCs w:val="32"/>
              </w:rPr>
              <w:t> 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(</w:t>
            </w:r>
            <w:proofErr w:type="spellStart"/>
            <w:r w:rsidRPr="007A20DE"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</w:rPr>
              <w:t>n</w:t>
            </w:r>
            <w:proofErr w:type="spellEnd"/>
            <w:r w:rsidRPr="007A20DE">
              <w:rPr>
                <w:rStyle w:val="apple-converted-space"/>
                <w:rFonts w:ascii="Verdana" w:eastAsiaTheme="majorEastAsia" w:hAnsi="Verdana" w:cs="Arial CYR"/>
                <w:color w:val="000000"/>
                <w:sz w:val="32"/>
                <w:szCs w:val="32"/>
              </w:rPr>
              <w:t> 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= 5), в котором один атом Н замещен на </w:t>
            </w:r>
            <w:proofErr w:type="spellStart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Cl</w:t>
            </w:r>
            <w:proofErr w:type="spellEnd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. </w:t>
            </w:r>
          </w:p>
          <w:p w:rsidR="00EB0270" w:rsidRPr="007A20DE" w:rsidRDefault="00EB0270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3. Нумеруют атомы</w:t>
            </w:r>
            <w:proofErr w:type="gramStart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С</w:t>
            </w:r>
            <w:proofErr w:type="gramEnd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углеродной цепи (углеродного ск</w:t>
            </w:r>
            <w:r w:rsidR="008E64CC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елета) и при С-1 помещают 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атом </w:t>
            </w:r>
            <w:proofErr w:type="spellStart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Cl</w:t>
            </w:r>
            <w:proofErr w:type="spellEnd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:</w:t>
            </w:r>
          </w:p>
          <w:p w:rsidR="00EB0270" w:rsidRPr="007A20DE" w:rsidRDefault="00EB0270">
            <w:pPr>
              <w:pStyle w:val="a5"/>
              <w:jc w:val="center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628900" cy="295275"/>
                  <wp:effectExtent l="19050" t="0" r="0" b="0"/>
                  <wp:docPr id="136" name="Рисунок 136" descr="http://him.1september.ru/2004/16/18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him.1september.ru/2004/16/18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70" w:rsidRPr="007A20DE" w:rsidRDefault="00EB0270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4. Записывают необходимое число атомов водорода при каждом углероде цепи, учитывая, что валентность</w:t>
            </w:r>
            <w:proofErr w:type="gramStart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С</w:t>
            </w:r>
            <w:proofErr w:type="gramEnd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– IV. В результате получают изомер а):</w:t>
            </w:r>
          </w:p>
          <w:p w:rsidR="00EB0270" w:rsidRPr="007A20DE" w:rsidRDefault="00EB0270">
            <w:pPr>
              <w:pStyle w:val="a5"/>
              <w:jc w:val="center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409825" cy="409575"/>
                  <wp:effectExtent l="19050" t="0" r="9525" b="0"/>
                  <wp:docPr id="137" name="Рисунок 137" descr="http://him.1september.ru/2004/16/18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him.1september.ru/2004/16/18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70" w:rsidRPr="007A20DE" w:rsidRDefault="00EB0270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5. Перемещают атом хлора по главной цепи С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5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, последовательно соединяя его с атомами С-</w:t>
            </w:r>
            <w:r w:rsidRPr="008E64CC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2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и С-</w:t>
            </w:r>
            <w:r w:rsidRPr="008E64CC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3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. Так получают изомеры б) и в):</w:t>
            </w:r>
          </w:p>
          <w:p w:rsidR="00EB0270" w:rsidRPr="007A20DE" w:rsidRDefault="00EB0270">
            <w:pPr>
              <w:pStyle w:val="a5"/>
              <w:jc w:val="center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4371975" cy="762000"/>
                  <wp:effectExtent l="19050" t="0" r="9525" b="0"/>
                  <wp:docPr id="138" name="Рисунок 138" descr="http://him.1september.ru/2004/16/18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him.1september.ru/2004/16/18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70" w:rsidRPr="007A20DE" w:rsidRDefault="00EB0270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lastRenderedPageBreak/>
              <w:t>Дальнейшее смещение хлора вправо по цепи новых изомеров не да</w:t>
            </w:r>
            <w:r w:rsidR="008E64CC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ет. </w:t>
            </w:r>
            <w:proofErr w:type="gramStart"/>
            <w:r w:rsidR="008E64CC">
              <w:rPr>
                <w:rFonts w:ascii="Verdana" w:hAnsi="Verdana" w:cs="Arial CYR"/>
                <w:color w:val="000000"/>
                <w:sz w:val="32"/>
                <w:szCs w:val="32"/>
              </w:rPr>
              <w:t>Так, изомер а*) идентичен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изомеру а), изомер б*) идентичен изомеру б).</w:t>
            </w:r>
            <w:proofErr w:type="gramEnd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Просто в изомерах а*) и б*) меняется направление нумерации атомов</w:t>
            </w:r>
            <w:proofErr w:type="gramStart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С</w:t>
            </w:r>
            <w:proofErr w:type="gramEnd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, счет ведется справа налево (без звездочек было слева направо):</w:t>
            </w:r>
          </w:p>
          <w:p w:rsidR="00EB0270" w:rsidRPr="007A20DE" w:rsidRDefault="00EB0270">
            <w:pPr>
              <w:pStyle w:val="a5"/>
              <w:jc w:val="center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4476750" cy="704850"/>
                  <wp:effectExtent l="19050" t="0" r="0" b="0"/>
                  <wp:docPr id="139" name="Рисунок 139" descr="http://him.1september.ru/2004/16/19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him.1september.ru/2004/16/19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70" w:rsidRPr="007A20DE" w:rsidRDefault="00EB0270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6. Исходя из углеродного скелета (см. пункт 3), крайний (пятый) атом</w:t>
            </w:r>
            <w:proofErr w:type="gramStart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С</w:t>
            </w:r>
            <w:proofErr w:type="gramEnd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отрывают и помещают заместителем к внутреннему углероду цепи (сначала к С-</w:t>
            </w:r>
            <w:r w:rsidRPr="008E64CC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2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, потом к С-</w:t>
            </w:r>
            <w:r w:rsidRPr="008E64CC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3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). Получают главные цепи С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4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с углеродным заместителем при С-</w:t>
            </w:r>
            <w:r w:rsidRPr="008E64CC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2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и С-</w:t>
            </w:r>
            <w:r w:rsidRPr="008E64CC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3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:</w:t>
            </w:r>
          </w:p>
          <w:p w:rsidR="00EB0270" w:rsidRPr="007A20DE" w:rsidRDefault="00EB0270">
            <w:pPr>
              <w:pStyle w:val="a5"/>
              <w:jc w:val="center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4048125" cy="609600"/>
                  <wp:effectExtent l="19050" t="0" r="9525" b="0"/>
                  <wp:docPr id="140" name="Рисунок 140" descr="http://him.1september.ru/2004/16/19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him.1september.ru/2004/16/19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70" w:rsidRPr="007A20DE" w:rsidRDefault="00EB0270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Записывают структурные формулы новых изомеров:</w:t>
            </w:r>
          </w:p>
          <w:p w:rsidR="00EB0270" w:rsidRPr="007A20DE" w:rsidRDefault="00EB0270">
            <w:pPr>
              <w:pStyle w:val="a5"/>
              <w:jc w:val="center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962400" cy="704850"/>
                  <wp:effectExtent l="19050" t="0" r="0" b="0"/>
                  <wp:docPr id="141" name="Рисунок 141" descr="http://him.1september.ru/2004/16/19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him.1september.ru/2004/16/19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70" w:rsidRPr="007A20DE" w:rsidRDefault="00EB0270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7. Помещая хлор при внутренних атомах</w:t>
            </w:r>
            <w:proofErr w:type="gramStart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С</w:t>
            </w:r>
            <w:proofErr w:type="gramEnd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главной углеродной цепи С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4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, получают два дополнительных изомера:</w:t>
            </w:r>
          </w:p>
          <w:p w:rsidR="00EB0270" w:rsidRPr="007A20DE" w:rsidRDefault="00EB0270">
            <w:pPr>
              <w:pStyle w:val="a5"/>
              <w:jc w:val="center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>
                  <wp:extent cx="3343275" cy="1009650"/>
                  <wp:effectExtent l="19050" t="0" r="9525" b="0"/>
                  <wp:docPr id="142" name="Рисунок 142" descr="http://him.1september.ru/2004/16/19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him.1september.ru/2004/16/19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70" w:rsidRPr="007A20DE" w:rsidRDefault="00EB0270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8. Вещество формулы С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5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Н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11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Сl может иметь </w:t>
            </w:r>
            <w:proofErr w:type="spellStart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трехуглеродную</w:t>
            </w:r>
            <w:proofErr w:type="spellEnd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 xml:space="preserve"> главную цепь С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3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:</w:t>
            </w:r>
          </w:p>
          <w:p w:rsidR="00EB0270" w:rsidRPr="007A20DE" w:rsidRDefault="00EB0270">
            <w:pPr>
              <w:pStyle w:val="a5"/>
              <w:jc w:val="center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724150" cy="952500"/>
                  <wp:effectExtent l="19050" t="0" r="0" b="0"/>
                  <wp:docPr id="143" name="Рисунок 143" descr="http://him.1september.ru/2004/16/19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him.1september.ru/2004/16/19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70" w:rsidRPr="007A20DE" w:rsidRDefault="00EB0270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Таким образом, для вещества с молекулярной формулой С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5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Н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11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Сl можно составить восемь структурных формул изомеров а)</w:t>
            </w:r>
            <w:proofErr w:type="gramStart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–</w:t>
            </w:r>
            <w:proofErr w:type="spellStart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з</w:t>
            </w:r>
            <w:proofErr w:type="spellEnd"/>
            <w:proofErr w:type="gramEnd"/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), различающихся строением.</w:t>
            </w:r>
          </w:p>
          <w:p w:rsidR="00EB0270" w:rsidRPr="007A20DE" w:rsidRDefault="00EB0270">
            <w:pPr>
              <w:pStyle w:val="a5"/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</w:rPr>
            </w:pPr>
            <w:r w:rsidRPr="007A20DE">
              <w:rPr>
                <w:rStyle w:val="a6"/>
                <w:rFonts w:ascii="Verdana" w:hAnsi="Verdana" w:cs="Arial CYR"/>
                <w:i/>
                <w:iCs/>
                <w:color w:val="000000"/>
                <w:sz w:val="32"/>
                <w:szCs w:val="32"/>
              </w:rPr>
              <w:t>Упражнения.</w:t>
            </w:r>
          </w:p>
          <w:p w:rsidR="00EB0270" w:rsidRDefault="00EB0270">
            <w:pPr>
              <w:pStyle w:val="a5"/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</w:rPr>
            </w:pPr>
            <w:r w:rsidRPr="007A20DE">
              <w:rPr>
                <w:rStyle w:val="apple-converted-space"/>
                <w:rFonts w:ascii="Verdana" w:eastAsiaTheme="majorEastAsia" w:hAnsi="Verdana" w:cs="Arial CYR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  <w:r w:rsidRPr="007A20DE"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</w:rPr>
              <w:t>Для каждого из веществ:</w:t>
            </w:r>
            <w:r w:rsidRPr="007A20DE">
              <w:rPr>
                <w:rStyle w:val="apple-converted-space"/>
                <w:rFonts w:ascii="Verdana" w:eastAsiaTheme="majorEastAsia" w:hAnsi="Verdana" w:cs="Arial CYR"/>
                <w:i/>
                <w:iCs/>
                <w:color w:val="000000"/>
                <w:sz w:val="32"/>
                <w:szCs w:val="32"/>
              </w:rPr>
              <w:t> 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С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2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Н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4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Br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2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, С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3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Н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7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Сl, С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4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</w:rPr>
              <w:t>Н</w:t>
            </w:r>
            <w:r w:rsidRPr="007A20DE">
              <w:rPr>
                <w:rFonts w:ascii="Verdana" w:hAnsi="Verdana" w:cs="Arial CYR"/>
                <w:color w:val="000000"/>
                <w:sz w:val="32"/>
                <w:szCs w:val="32"/>
                <w:vertAlign w:val="subscript"/>
              </w:rPr>
              <w:t>8</w:t>
            </w:r>
            <w:r w:rsidRPr="007A20DE">
              <w:rPr>
                <w:rStyle w:val="apple-converted-space"/>
                <w:rFonts w:ascii="Verdana" w:eastAsiaTheme="majorEastAsia" w:hAnsi="Verdana" w:cs="Arial CYR"/>
                <w:color w:val="000000"/>
                <w:sz w:val="32"/>
                <w:szCs w:val="32"/>
              </w:rPr>
              <w:t> </w:t>
            </w:r>
            <w:r w:rsidRPr="007A20DE"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</w:rPr>
              <w:t>– составьте структурные формулы двух изомеров. На примере одной пары изомеров укажите, в чем сходство и различие этих соединений</w:t>
            </w:r>
            <w:r w:rsidR="007A20DE"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</w:rPr>
              <w:t>.</w:t>
            </w:r>
          </w:p>
          <w:p w:rsidR="007A20DE" w:rsidRDefault="007A20DE">
            <w:pPr>
              <w:pStyle w:val="a5"/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</w:rPr>
            </w:pPr>
          </w:p>
          <w:p w:rsidR="007A20DE" w:rsidRDefault="007A20DE">
            <w:pPr>
              <w:pStyle w:val="a5"/>
              <w:rPr>
                <w:rFonts w:ascii="Verdana" w:hAnsi="Verdana" w:cs="Arial CYR"/>
                <w:i/>
                <w:iCs/>
                <w:color w:val="000000"/>
                <w:sz w:val="32"/>
                <w:szCs w:val="32"/>
              </w:rPr>
            </w:pPr>
          </w:p>
          <w:p w:rsidR="007A20DE" w:rsidRDefault="007A20DE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>
              <w:rPr>
                <w:rFonts w:ascii="Verdana" w:hAnsi="Verdana" w:cs="Arial CYR"/>
                <w:color w:val="000000"/>
                <w:sz w:val="32"/>
                <w:szCs w:val="32"/>
              </w:rPr>
              <w:lastRenderedPageBreak/>
              <w:t>Итак, можно подбить следующие итоги нашего урока:</w:t>
            </w:r>
          </w:p>
          <w:p w:rsidR="007A20DE" w:rsidRPr="007A20DE" w:rsidRDefault="007A20DE">
            <w:pPr>
              <w:pStyle w:val="a5"/>
              <w:rPr>
                <w:rFonts w:ascii="Verdana" w:hAnsi="Verdana" w:cs="Arial CYR"/>
                <w:color w:val="000000"/>
                <w:sz w:val="32"/>
                <w:szCs w:val="32"/>
              </w:rPr>
            </w:pPr>
            <w:r>
              <w:rPr>
                <w:rFonts w:ascii="Verdana" w:hAnsi="Verdana" w:cs="Arial CYR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5486400" cy="3200400"/>
                  <wp:effectExtent l="38100" t="0" r="38100" b="0"/>
                  <wp:docPr id="18" name="Схема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</w:tr>
    </w:tbl>
    <w:p w:rsidR="00EB0270" w:rsidRPr="007A20DE" w:rsidRDefault="00EB0270" w:rsidP="005B4192">
      <w:pPr>
        <w:rPr>
          <w:rFonts w:ascii="Verdana" w:hAnsi="Verdana"/>
          <w:b/>
          <w:i/>
          <w:sz w:val="32"/>
          <w:szCs w:val="32"/>
        </w:rPr>
      </w:pPr>
    </w:p>
    <w:sectPr w:rsidR="00EB0270" w:rsidRPr="007A20DE" w:rsidSect="00FA5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BE1"/>
    <w:rsid w:val="00000F47"/>
    <w:rsid w:val="000070DB"/>
    <w:rsid w:val="000228EC"/>
    <w:rsid w:val="00027422"/>
    <w:rsid w:val="00034654"/>
    <w:rsid w:val="000505BE"/>
    <w:rsid w:val="00065F70"/>
    <w:rsid w:val="0008083F"/>
    <w:rsid w:val="000843C8"/>
    <w:rsid w:val="000A5CB2"/>
    <w:rsid w:val="000B16F8"/>
    <w:rsid w:val="000B27FD"/>
    <w:rsid w:val="000B7E87"/>
    <w:rsid w:val="000D0A29"/>
    <w:rsid w:val="000F215D"/>
    <w:rsid w:val="00116F21"/>
    <w:rsid w:val="00124337"/>
    <w:rsid w:val="00133210"/>
    <w:rsid w:val="0013584E"/>
    <w:rsid w:val="001437AB"/>
    <w:rsid w:val="00182530"/>
    <w:rsid w:val="00185A03"/>
    <w:rsid w:val="001A57C9"/>
    <w:rsid w:val="001B3376"/>
    <w:rsid w:val="001B6AB7"/>
    <w:rsid w:val="001B7875"/>
    <w:rsid w:val="001C1849"/>
    <w:rsid w:val="001E271D"/>
    <w:rsid w:val="0021689E"/>
    <w:rsid w:val="00233AE5"/>
    <w:rsid w:val="002453C4"/>
    <w:rsid w:val="0025634E"/>
    <w:rsid w:val="00265346"/>
    <w:rsid w:val="00280B08"/>
    <w:rsid w:val="002953AC"/>
    <w:rsid w:val="002A781E"/>
    <w:rsid w:val="002B57DA"/>
    <w:rsid w:val="002C00D2"/>
    <w:rsid w:val="002C3863"/>
    <w:rsid w:val="002C70F7"/>
    <w:rsid w:val="002E6DDB"/>
    <w:rsid w:val="00330944"/>
    <w:rsid w:val="003648A4"/>
    <w:rsid w:val="00367327"/>
    <w:rsid w:val="0039330F"/>
    <w:rsid w:val="003D1D60"/>
    <w:rsid w:val="003D53B0"/>
    <w:rsid w:val="003D78DA"/>
    <w:rsid w:val="003E2972"/>
    <w:rsid w:val="003F09C8"/>
    <w:rsid w:val="00426A1E"/>
    <w:rsid w:val="00431093"/>
    <w:rsid w:val="0044569A"/>
    <w:rsid w:val="00453158"/>
    <w:rsid w:val="00454BF3"/>
    <w:rsid w:val="00460417"/>
    <w:rsid w:val="004638B0"/>
    <w:rsid w:val="00474DB9"/>
    <w:rsid w:val="004913C3"/>
    <w:rsid w:val="004A494A"/>
    <w:rsid w:val="004C6C8F"/>
    <w:rsid w:val="0050771A"/>
    <w:rsid w:val="0051437F"/>
    <w:rsid w:val="0056573C"/>
    <w:rsid w:val="00577D7C"/>
    <w:rsid w:val="0058080B"/>
    <w:rsid w:val="005A5B1A"/>
    <w:rsid w:val="005B09C4"/>
    <w:rsid w:val="005B4192"/>
    <w:rsid w:val="005D5CC6"/>
    <w:rsid w:val="005E6660"/>
    <w:rsid w:val="00600A82"/>
    <w:rsid w:val="00603F4A"/>
    <w:rsid w:val="00607F0B"/>
    <w:rsid w:val="00627948"/>
    <w:rsid w:val="00645AD0"/>
    <w:rsid w:val="00653536"/>
    <w:rsid w:val="00662D00"/>
    <w:rsid w:val="006751D2"/>
    <w:rsid w:val="00696008"/>
    <w:rsid w:val="006A1D29"/>
    <w:rsid w:val="006A5F41"/>
    <w:rsid w:val="006B0F08"/>
    <w:rsid w:val="006B7168"/>
    <w:rsid w:val="006B7B64"/>
    <w:rsid w:val="006C104A"/>
    <w:rsid w:val="006C1560"/>
    <w:rsid w:val="006D4044"/>
    <w:rsid w:val="006F1636"/>
    <w:rsid w:val="006F30B9"/>
    <w:rsid w:val="00704437"/>
    <w:rsid w:val="00706D16"/>
    <w:rsid w:val="00726CFC"/>
    <w:rsid w:val="00761681"/>
    <w:rsid w:val="007758F4"/>
    <w:rsid w:val="00775D46"/>
    <w:rsid w:val="00775E77"/>
    <w:rsid w:val="007A20DE"/>
    <w:rsid w:val="007A3031"/>
    <w:rsid w:val="007C247E"/>
    <w:rsid w:val="007D3B4B"/>
    <w:rsid w:val="007D4EA9"/>
    <w:rsid w:val="007F2137"/>
    <w:rsid w:val="00812062"/>
    <w:rsid w:val="008133C4"/>
    <w:rsid w:val="00833AC1"/>
    <w:rsid w:val="00857014"/>
    <w:rsid w:val="00870F1E"/>
    <w:rsid w:val="008716F0"/>
    <w:rsid w:val="00876E9E"/>
    <w:rsid w:val="00896C6E"/>
    <w:rsid w:val="008B1EAE"/>
    <w:rsid w:val="008C2C87"/>
    <w:rsid w:val="008D7775"/>
    <w:rsid w:val="008E3E55"/>
    <w:rsid w:val="008E64CC"/>
    <w:rsid w:val="00903DC6"/>
    <w:rsid w:val="00911301"/>
    <w:rsid w:val="0092260D"/>
    <w:rsid w:val="00932A5A"/>
    <w:rsid w:val="009705C2"/>
    <w:rsid w:val="0097162B"/>
    <w:rsid w:val="0099189B"/>
    <w:rsid w:val="009926D8"/>
    <w:rsid w:val="009A41B7"/>
    <w:rsid w:val="009B0B1F"/>
    <w:rsid w:val="009E0C25"/>
    <w:rsid w:val="009E1BEF"/>
    <w:rsid w:val="009E47E3"/>
    <w:rsid w:val="009E4961"/>
    <w:rsid w:val="009F24AD"/>
    <w:rsid w:val="00A07BE8"/>
    <w:rsid w:val="00A213A7"/>
    <w:rsid w:val="00A43059"/>
    <w:rsid w:val="00A5196F"/>
    <w:rsid w:val="00A6032E"/>
    <w:rsid w:val="00A71E81"/>
    <w:rsid w:val="00A866C6"/>
    <w:rsid w:val="00A8708F"/>
    <w:rsid w:val="00A96A42"/>
    <w:rsid w:val="00AE5579"/>
    <w:rsid w:val="00AE62FC"/>
    <w:rsid w:val="00B05034"/>
    <w:rsid w:val="00B06DF0"/>
    <w:rsid w:val="00B17492"/>
    <w:rsid w:val="00B43ADD"/>
    <w:rsid w:val="00B44130"/>
    <w:rsid w:val="00B45ED8"/>
    <w:rsid w:val="00B52F42"/>
    <w:rsid w:val="00B636A4"/>
    <w:rsid w:val="00B71D9F"/>
    <w:rsid w:val="00B8133B"/>
    <w:rsid w:val="00BB7853"/>
    <w:rsid w:val="00BC4FAF"/>
    <w:rsid w:val="00BC6B1B"/>
    <w:rsid w:val="00BC7172"/>
    <w:rsid w:val="00BF0545"/>
    <w:rsid w:val="00C07C20"/>
    <w:rsid w:val="00C4299A"/>
    <w:rsid w:val="00C76E94"/>
    <w:rsid w:val="00CA6498"/>
    <w:rsid w:val="00CA6E74"/>
    <w:rsid w:val="00CB0B84"/>
    <w:rsid w:val="00CB1A74"/>
    <w:rsid w:val="00CB279C"/>
    <w:rsid w:val="00CB2A58"/>
    <w:rsid w:val="00CB482C"/>
    <w:rsid w:val="00CC157D"/>
    <w:rsid w:val="00CC262F"/>
    <w:rsid w:val="00CE5567"/>
    <w:rsid w:val="00CF3282"/>
    <w:rsid w:val="00D03C5C"/>
    <w:rsid w:val="00D06C32"/>
    <w:rsid w:val="00D22C85"/>
    <w:rsid w:val="00D26187"/>
    <w:rsid w:val="00D3027F"/>
    <w:rsid w:val="00D314AB"/>
    <w:rsid w:val="00D366A2"/>
    <w:rsid w:val="00D41390"/>
    <w:rsid w:val="00D7254A"/>
    <w:rsid w:val="00D9629A"/>
    <w:rsid w:val="00DA086D"/>
    <w:rsid w:val="00DA0961"/>
    <w:rsid w:val="00DB5434"/>
    <w:rsid w:val="00DC6A5B"/>
    <w:rsid w:val="00DD3D69"/>
    <w:rsid w:val="00DD4A8F"/>
    <w:rsid w:val="00DE001C"/>
    <w:rsid w:val="00E12F08"/>
    <w:rsid w:val="00E17468"/>
    <w:rsid w:val="00E21D02"/>
    <w:rsid w:val="00E225E7"/>
    <w:rsid w:val="00E2347D"/>
    <w:rsid w:val="00E35671"/>
    <w:rsid w:val="00E37CE7"/>
    <w:rsid w:val="00E5462E"/>
    <w:rsid w:val="00E57C98"/>
    <w:rsid w:val="00E64511"/>
    <w:rsid w:val="00E648F3"/>
    <w:rsid w:val="00E755E3"/>
    <w:rsid w:val="00E92F49"/>
    <w:rsid w:val="00EA21C1"/>
    <w:rsid w:val="00EB0270"/>
    <w:rsid w:val="00EB04C7"/>
    <w:rsid w:val="00EE424F"/>
    <w:rsid w:val="00EF1C25"/>
    <w:rsid w:val="00F04EB1"/>
    <w:rsid w:val="00F11136"/>
    <w:rsid w:val="00F13035"/>
    <w:rsid w:val="00F22128"/>
    <w:rsid w:val="00F229F0"/>
    <w:rsid w:val="00F3505A"/>
    <w:rsid w:val="00F47165"/>
    <w:rsid w:val="00F561F4"/>
    <w:rsid w:val="00F72C99"/>
    <w:rsid w:val="00F73EAE"/>
    <w:rsid w:val="00F82647"/>
    <w:rsid w:val="00F86697"/>
    <w:rsid w:val="00F926E8"/>
    <w:rsid w:val="00FA5BE1"/>
    <w:rsid w:val="00FB3523"/>
    <w:rsid w:val="00FC1B32"/>
    <w:rsid w:val="00FD0151"/>
    <w:rsid w:val="00FD7282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D"/>
  </w:style>
  <w:style w:type="paragraph" w:styleId="2">
    <w:name w:val="heading 2"/>
    <w:basedOn w:val="a"/>
    <w:next w:val="a"/>
    <w:link w:val="20"/>
    <w:uiPriority w:val="9"/>
    <w:unhideWhenUsed/>
    <w:qFormat/>
    <w:rsid w:val="005B4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D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E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4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4D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47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4DB9"/>
    <w:rPr>
      <w:b/>
      <w:bCs/>
    </w:rPr>
  </w:style>
  <w:style w:type="character" w:styleId="a7">
    <w:name w:val="Emphasis"/>
    <w:basedOn w:val="a0"/>
    <w:uiPriority w:val="20"/>
    <w:qFormat/>
    <w:rsid w:val="00474DB9"/>
    <w:rPr>
      <w:i/>
      <w:iCs/>
    </w:rPr>
  </w:style>
  <w:style w:type="character" w:customStyle="1" w:styleId="apple-converted-space">
    <w:name w:val="apple-converted-space"/>
    <w:basedOn w:val="a0"/>
    <w:rsid w:val="00474DB9"/>
  </w:style>
  <w:style w:type="character" w:styleId="a8">
    <w:name w:val="Hyperlink"/>
    <w:basedOn w:val="a0"/>
    <w:uiPriority w:val="99"/>
    <w:semiHidden/>
    <w:unhideWhenUsed/>
    <w:rsid w:val="00474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diagramData" Target="diagrams/data1.xml"/><Relationship Id="rId3" Type="http://schemas.openxmlformats.org/officeDocument/2006/relationships/webSettings" Target="web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diagramQuickStyle" Target="diagrams/quickStyl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diagramLayout" Target="diagrams/layout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B24B89-7681-42EC-8E03-C9F293CE8F31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647421B-A347-41AE-8442-A47CB4118EF5}">
      <dgm:prSet phldrT="[Текст]"/>
      <dgm:spPr/>
      <dgm:t>
        <a:bodyPr/>
        <a:lstStyle/>
        <a:p>
          <a:r>
            <a:rPr lang="ru-RU"/>
            <a:t>теория химического строения</a:t>
          </a:r>
        </a:p>
      </dgm:t>
    </dgm:pt>
    <dgm:pt modelId="{C6B8D6B2-713E-4A70-8F19-DB9C892E83D2}" type="parTrans" cxnId="{7D17B697-E76F-413A-B0B9-84BF867EE538}">
      <dgm:prSet/>
      <dgm:spPr/>
      <dgm:t>
        <a:bodyPr/>
        <a:lstStyle/>
        <a:p>
          <a:endParaRPr lang="ru-RU"/>
        </a:p>
      </dgm:t>
    </dgm:pt>
    <dgm:pt modelId="{6C1FEC88-7E32-4691-A51E-5200667DDCAC}" type="sibTrans" cxnId="{7D17B697-E76F-413A-B0B9-84BF867EE538}">
      <dgm:prSet/>
      <dgm:spPr/>
      <dgm:t>
        <a:bodyPr/>
        <a:lstStyle/>
        <a:p>
          <a:endParaRPr lang="ru-RU"/>
        </a:p>
      </dgm:t>
    </dgm:pt>
    <dgm:pt modelId="{E5BAF7EB-36A7-4C70-B9DF-7B9A091C9B45}">
      <dgm:prSet phldrT="[Текст]"/>
      <dgm:spPr/>
      <dgm:t>
        <a:bodyPr/>
        <a:lstStyle/>
        <a:p>
          <a:r>
            <a:rPr lang="ru-RU"/>
            <a:t>классическая теория. химическая теория Бутлерова  (изучает строение соединения)</a:t>
          </a:r>
        </a:p>
      </dgm:t>
    </dgm:pt>
    <dgm:pt modelId="{D153F641-8610-41FB-BC9C-47857DC108E9}" type="parTrans" cxnId="{D2C07B67-3609-44FE-AA38-007FAE610C4D}">
      <dgm:prSet/>
      <dgm:spPr/>
      <dgm:t>
        <a:bodyPr/>
        <a:lstStyle/>
        <a:p>
          <a:endParaRPr lang="ru-RU"/>
        </a:p>
      </dgm:t>
    </dgm:pt>
    <dgm:pt modelId="{35D40A07-EDF7-4AAF-B3FD-EEEC3F77DA48}" type="sibTrans" cxnId="{D2C07B67-3609-44FE-AA38-007FAE610C4D}">
      <dgm:prSet/>
      <dgm:spPr/>
      <dgm:t>
        <a:bodyPr/>
        <a:lstStyle/>
        <a:p>
          <a:endParaRPr lang="ru-RU"/>
        </a:p>
      </dgm:t>
    </dgm:pt>
    <dgm:pt modelId="{918B4DFE-7662-4C09-81F3-5734B5ADE0A6}">
      <dgm:prSet phldrT="[Текст]"/>
      <dgm:spPr/>
      <dgm:t>
        <a:bodyPr/>
        <a:lstStyle/>
        <a:p>
          <a:r>
            <a:rPr lang="ru-RU"/>
            <a:t>учения про  пространственное строение веществ.(изучает формы и размеры)</a:t>
          </a:r>
        </a:p>
      </dgm:t>
    </dgm:pt>
    <dgm:pt modelId="{327A746D-8AB0-4518-91E8-04778E23B8C1}" type="parTrans" cxnId="{0D0C6B2F-C5BC-48DC-96C2-A0941EDB1A72}">
      <dgm:prSet/>
      <dgm:spPr/>
      <dgm:t>
        <a:bodyPr/>
        <a:lstStyle/>
        <a:p>
          <a:endParaRPr lang="ru-RU"/>
        </a:p>
      </dgm:t>
    </dgm:pt>
    <dgm:pt modelId="{CC29C787-B381-489A-92F2-56528BCC9AEC}" type="sibTrans" cxnId="{0D0C6B2F-C5BC-48DC-96C2-A0941EDB1A72}">
      <dgm:prSet/>
      <dgm:spPr/>
      <dgm:t>
        <a:bodyPr/>
        <a:lstStyle/>
        <a:p>
          <a:endParaRPr lang="ru-RU"/>
        </a:p>
      </dgm:t>
    </dgm:pt>
    <dgm:pt modelId="{6574F3ED-F3E2-43EA-830F-BD6028AA9FCF}">
      <dgm:prSet phldrT="[Текст]"/>
      <dgm:spPr/>
      <dgm:t>
        <a:bodyPr/>
        <a:lstStyle/>
        <a:p>
          <a:r>
            <a:rPr lang="ru-RU"/>
            <a:t>теория электронное строение  атома и молекул.(изучает перераспределение атомов)</a:t>
          </a:r>
        </a:p>
      </dgm:t>
    </dgm:pt>
    <dgm:pt modelId="{19062422-CFA6-4CC2-A7EB-E40D8E464D17}" type="parTrans" cxnId="{607EF8C9-FD91-4325-912E-0BB8C62DDC82}">
      <dgm:prSet/>
      <dgm:spPr/>
      <dgm:t>
        <a:bodyPr/>
        <a:lstStyle/>
        <a:p>
          <a:endParaRPr lang="ru-RU"/>
        </a:p>
      </dgm:t>
    </dgm:pt>
    <dgm:pt modelId="{82EED68F-F58B-4F98-B28B-2501597FE29F}" type="sibTrans" cxnId="{607EF8C9-FD91-4325-912E-0BB8C62DDC82}">
      <dgm:prSet/>
      <dgm:spPr/>
      <dgm:t>
        <a:bodyPr/>
        <a:lstStyle/>
        <a:p>
          <a:endParaRPr lang="ru-RU"/>
        </a:p>
      </dgm:t>
    </dgm:pt>
    <dgm:pt modelId="{874FD7D7-FCF7-4598-A8DB-93D98ACDCEA0}" type="pres">
      <dgm:prSet presAssocID="{FEB24B89-7681-42EC-8E03-C9F293CE8F3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70A401-93D6-4EB3-A439-503D4C0DDFE4}" type="pres">
      <dgm:prSet presAssocID="{4647421B-A347-41AE-8442-A47CB4118EF5}" presName="roof" presStyleLbl="dkBgShp" presStyleIdx="0" presStyleCnt="2"/>
      <dgm:spPr/>
      <dgm:t>
        <a:bodyPr/>
        <a:lstStyle/>
        <a:p>
          <a:endParaRPr lang="ru-RU"/>
        </a:p>
      </dgm:t>
    </dgm:pt>
    <dgm:pt modelId="{D1B21091-21CF-45E0-A15D-B04D4A971767}" type="pres">
      <dgm:prSet presAssocID="{4647421B-A347-41AE-8442-A47CB4118EF5}" presName="pillars" presStyleCnt="0"/>
      <dgm:spPr/>
    </dgm:pt>
    <dgm:pt modelId="{3EF0B40A-DABD-4F0A-8251-B79F82076A2E}" type="pres">
      <dgm:prSet presAssocID="{4647421B-A347-41AE-8442-A47CB4118EF5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B91480-F6FE-4169-ACE4-FE9563A9F5C8}" type="pres">
      <dgm:prSet presAssocID="{918B4DFE-7662-4C09-81F3-5734B5ADE0A6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8A33E3-0360-44CB-B045-5286064B844F}" type="pres">
      <dgm:prSet presAssocID="{6574F3ED-F3E2-43EA-830F-BD6028AA9FCF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39A3F0-D20D-42A8-AD2D-58CDCF998D24}" type="pres">
      <dgm:prSet presAssocID="{4647421B-A347-41AE-8442-A47CB4118EF5}" presName="base" presStyleLbl="dkBgShp" presStyleIdx="1" presStyleCnt="2"/>
      <dgm:spPr/>
    </dgm:pt>
  </dgm:ptLst>
  <dgm:cxnLst>
    <dgm:cxn modelId="{7D17B697-E76F-413A-B0B9-84BF867EE538}" srcId="{FEB24B89-7681-42EC-8E03-C9F293CE8F31}" destId="{4647421B-A347-41AE-8442-A47CB4118EF5}" srcOrd="0" destOrd="0" parTransId="{C6B8D6B2-713E-4A70-8F19-DB9C892E83D2}" sibTransId="{6C1FEC88-7E32-4691-A51E-5200667DDCAC}"/>
    <dgm:cxn modelId="{4620990A-C299-4820-B09C-3F4C36971A56}" type="presOf" srcId="{4647421B-A347-41AE-8442-A47CB4118EF5}" destId="{1E70A401-93D6-4EB3-A439-503D4C0DDFE4}" srcOrd="0" destOrd="0" presId="urn:microsoft.com/office/officeart/2005/8/layout/hList3"/>
    <dgm:cxn modelId="{607EF8C9-FD91-4325-912E-0BB8C62DDC82}" srcId="{4647421B-A347-41AE-8442-A47CB4118EF5}" destId="{6574F3ED-F3E2-43EA-830F-BD6028AA9FCF}" srcOrd="2" destOrd="0" parTransId="{19062422-CFA6-4CC2-A7EB-E40D8E464D17}" sibTransId="{82EED68F-F58B-4F98-B28B-2501597FE29F}"/>
    <dgm:cxn modelId="{D2C07B67-3609-44FE-AA38-007FAE610C4D}" srcId="{4647421B-A347-41AE-8442-A47CB4118EF5}" destId="{E5BAF7EB-36A7-4C70-B9DF-7B9A091C9B45}" srcOrd="0" destOrd="0" parTransId="{D153F641-8610-41FB-BC9C-47857DC108E9}" sibTransId="{35D40A07-EDF7-4AAF-B3FD-EEEC3F77DA48}"/>
    <dgm:cxn modelId="{7CDB531D-0901-4D2C-B439-DADBE6903BB9}" type="presOf" srcId="{E5BAF7EB-36A7-4C70-B9DF-7B9A091C9B45}" destId="{3EF0B40A-DABD-4F0A-8251-B79F82076A2E}" srcOrd="0" destOrd="0" presId="urn:microsoft.com/office/officeart/2005/8/layout/hList3"/>
    <dgm:cxn modelId="{1480F9F0-E032-4B83-99B5-C44440688F28}" type="presOf" srcId="{FEB24B89-7681-42EC-8E03-C9F293CE8F31}" destId="{874FD7D7-FCF7-4598-A8DB-93D98ACDCEA0}" srcOrd="0" destOrd="0" presId="urn:microsoft.com/office/officeart/2005/8/layout/hList3"/>
    <dgm:cxn modelId="{C6E26D23-C1A3-4D9B-A545-28C4A2DB2C39}" type="presOf" srcId="{6574F3ED-F3E2-43EA-830F-BD6028AA9FCF}" destId="{528A33E3-0360-44CB-B045-5286064B844F}" srcOrd="0" destOrd="0" presId="urn:microsoft.com/office/officeart/2005/8/layout/hList3"/>
    <dgm:cxn modelId="{F9DD4C8A-42FF-4EBE-A668-BB154A8CEA1A}" type="presOf" srcId="{918B4DFE-7662-4C09-81F3-5734B5ADE0A6}" destId="{6BB91480-F6FE-4169-ACE4-FE9563A9F5C8}" srcOrd="0" destOrd="0" presId="urn:microsoft.com/office/officeart/2005/8/layout/hList3"/>
    <dgm:cxn modelId="{0D0C6B2F-C5BC-48DC-96C2-A0941EDB1A72}" srcId="{4647421B-A347-41AE-8442-A47CB4118EF5}" destId="{918B4DFE-7662-4C09-81F3-5734B5ADE0A6}" srcOrd="1" destOrd="0" parTransId="{327A746D-8AB0-4518-91E8-04778E23B8C1}" sibTransId="{CC29C787-B381-489A-92F2-56528BCC9AEC}"/>
    <dgm:cxn modelId="{31AE3DC8-052C-4D47-AC05-EE350FA90571}" type="presParOf" srcId="{874FD7D7-FCF7-4598-A8DB-93D98ACDCEA0}" destId="{1E70A401-93D6-4EB3-A439-503D4C0DDFE4}" srcOrd="0" destOrd="0" presId="urn:microsoft.com/office/officeart/2005/8/layout/hList3"/>
    <dgm:cxn modelId="{F8BD8005-05A9-4F76-A03E-9899229EF03F}" type="presParOf" srcId="{874FD7D7-FCF7-4598-A8DB-93D98ACDCEA0}" destId="{D1B21091-21CF-45E0-A15D-B04D4A971767}" srcOrd="1" destOrd="0" presId="urn:microsoft.com/office/officeart/2005/8/layout/hList3"/>
    <dgm:cxn modelId="{4053AA34-AB71-41DA-AC26-350C2529A865}" type="presParOf" srcId="{D1B21091-21CF-45E0-A15D-B04D4A971767}" destId="{3EF0B40A-DABD-4F0A-8251-B79F82076A2E}" srcOrd="0" destOrd="0" presId="urn:microsoft.com/office/officeart/2005/8/layout/hList3"/>
    <dgm:cxn modelId="{3606D8EE-549E-48A6-8B9F-7AF79554DBDC}" type="presParOf" srcId="{D1B21091-21CF-45E0-A15D-B04D4A971767}" destId="{6BB91480-F6FE-4169-ACE4-FE9563A9F5C8}" srcOrd="1" destOrd="0" presId="urn:microsoft.com/office/officeart/2005/8/layout/hList3"/>
    <dgm:cxn modelId="{AE00A5F2-7722-45C2-8725-62CA4B012D7D}" type="presParOf" srcId="{D1B21091-21CF-45E0-A15D-B04D4A971767}" destId="{528A33E3-0360-44CB-B045-5286064B844F}" srcOrd="2" destOrd="0" presId="urn:microsoft.com/office/officeart/2005/8/layout/hList3"/>
    <dgm:cxn modelId="{DC2BA8F4-A172-46DC-9FC6-3DA11D56AE1C}" type="presParOf" srcId="{874FD7D7-FCF7-4598-A8DB-93D98ACDCEA0}" destId="{0639A3F0-D20D-42A8-AD2D-58CDCF998D24}" srcOrd="2" destOrd="0" presId="urn:microsoft.com/office/officeart/2005/8/layout/hList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2014-01-04T15:03:00Z</dcterms:created>
  <dcterms:modified xsi:type="dcterms:W3CDTF">2014-01-15T17:56:00Z</dcterms:modified>
</cp:coreProperties>
</file>