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DD" w:rsidRPr="00E212B5" w:rsidRDefault="00333166">
      <w:pPr>
        <w:rPr>
          <w:rStyle w:val="10"/>
          <w:sz w:val="36"/>
          <w:szCs w:val="36"/>
        </w:rPr>
      </w:pPr>
      <w:r w:rsidRPr="00333166">
        <w:rPr>
          <w:b/>
          <w:sz w:val="32"/>
          <w:szCs w:val="32"/>
        </w:rPr>
        <w:t>Тема № 1</w:t>
      </w:r>
      <w:r w:rsidRPr="00E212B5">
        <w:rPr>
          <w:rStyle w:val="10"/>
          <w:sz w:val="36"/>
          <w:szCs w:val="36"/>
        </w:rPr>
        <w:t>. Растворы.(2 часть)</w:t>
      </w:r>
    </w:p>
    <w:p w:rsidR="00333166" w:rsidRDefault="00333166">
      <w:pPr>
        <w:rPr>
          <w:rStyle w:val="10"/>
          <w:i/>
          <w:color w:val="auto"/>
        </w:rPr>
      </w:pPr>
      <w:r w:rsidRPr="00333166">
        <w:rPr>
          <w:rStyle w:val="10"/>
          <w:color w:val="auto"/>
        </w:rPr>
        <w:t>Урок №11.</w:t>
      </w:r>
      <w:r>
        <w:rPr>
          <w:rStyle w:val="10"/>
          <w:color w:val="auto"/>
        </w:rPr>
        <w:t xml:space="preserve"> </w:t>
      </w:r>
      <w:r w:rsidRPr="00333166">
        <w:rPr>
          <w:rStyle w:val="10"/>
          <w:i/>
          <w:color w:val="auto"/>
        </w:rPr>
        <w:t>Электролитическая диссоциация.</w:t>
      </w:r>
    </w:p>
    <w:p w:rsidR="00333166" w:rsidRDefault="00333166" w:rsidP="00333166">
      <w:pPr>
        <w:pStyle w:val="2"/>
        <w:rPr>
          <w:rStyle w:val="10"/>
          <w:color w:val="4F81BD" w:themeColor="accent1"/>
        </w:rPr>
      </w:pPr>
      <w:r w:rsidRPr="00333166">
        <w:rPr>
          <w:rStyle w:val="10"/>
          <w:color w:val="4F81BD" w:themeColor="accent1"/>
        </w:rPr>
        <w:t xml:space="preserve">На данном уроке мы познакомимся с новым </w:t>
      </w:r>
      <w:r w:rsidRPr="00333166">
        <w:rPr>
          <w:rStyle w:val="10"/>
          <w:i/>
          <w:color w:val="4F81BD" w:themeColor="accent1"/>
        </w:rPr>
        <w:t>понятием диссоциацией</w:t>
      </w:r>
      <w:r w:rsidRPr="00333166">
        <w:rPr>
          <w:rStyle w:val="10"/>
          <w:color w:val="4F81BD" w:themeColor="accent1"/>
        </w:rPr>
        <w:t>. На самом деле, не смотря, на такое незнакомое слово- понятие очень простое. А, также рассмотрим, с какими веществами мы будем работать в этой теме.</w:t>
      </w:r>
    </w:p>
    <w:p w:rsidR="00333166" w:rsidRDefault="00333166" w:rsidP="00333166">
      <w:pPr>
        <w:rPr>
          <w:sz w:val="28"/>
          <w:szCs w:val="28"/>
        </w:rPr>
      </w:pPr>
      <w:r w:rsidRPr="00333166">
        <w:rPr>
          <w:sz w:val="28"/>
          <w:szCs w:val="28"/>
        </w:rPr>
        <w:t>Итак</w:t>
      </w:r>
      <w:r>
        <w:rPr>
          <w:sz w:val="28"/>
          <w:szCs w:val="28"/>
        </w:rPr>
        <w:t xml:space="preserve">, что же такое процесс диссоциации? Но, сначала давайте подумаем, почему обычная поваренная соль растворяется в воде. Все мы используем её в пищу, и </w:t>
      </w:r>
      <w:r w:rsidRPr="00333166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солёную пищу, мы есть не будем. Но, и кусками из пищи мы её н</w:t>
      </w:r>
      <w:r w:rsidR="00C5139A">
        <w:rPr>
          <w:sz w:val="28"/>
          <w:szCs w:val="28"/>
        </w:rPr>
        <w:t>е вылавливаем. За, счёт чего соль</w:t>
      </w:r>
      <w:r>
        <w:rPr>
          <w:sz w:val="28"/>
          <w:szCs w:val="28"/>
        </w:rPr>
        <w:t xml:space="preserve"> растворяется</w:t>
      </w:r>
      <w:r w:rsidR="00C5139A">
        <w:rPr>
          <w:sz w:val="28"/>
          <w:szCs w:val="28"/>
        </w:rPr>
        <w:t xml:space="preserve">? Вы, наверное, догадались, что за счёт распада молекулы соли на ионы. А ионы уже не видимые частицы, которые мы не вооружённым глазом не видим.  И мы можем сказать, что не только </w:t>
      </w:r>
      <w:r w:rsidR="00C5139A" w:rsidRPr="00C5139A">
        <w:rPr>
          <w:b/>
          <w:sz w:val="28"/>
          <w:szCs w:val="28"/>
        </w:rPr>
        <w:t>поваренная</w:t>
      </w:r>
      <w:r w:rsidR="00C5139A">
        <w:rPr>
          <w:sz w:val="28"/>
          <w:szCs w:val="28"/>
        </w:rPr>
        <w:t xml:space="preserve"> </w:t>
      </w:r>
      <w:r w:rsidR="00C5139A" w:rsidRPr="00C5139A">
        <w:rPr>
          <w:b/>
          <w:sz w:val="28"/>
          <w:szCs w:val="28"/>
        </w:rPr>
        <w:t>соль</w:t>
      </w:r>
      <w:r w:rsidR="00C5139A">
        <w:rPr>
          <w:sz w:val="28"/>
          <w:szCs w:val="28"/>
        </w:rPr>
        <w:t xml:space="preserve"> может растворяться в воде. И не только вещества могут </w:t>
      </w:r>
      <w:r w:rsidR="00C5139A" w:rsidRPr="00C5139A">
        <w:rPr>
          <w:b/>
          <w:sz w:val="28"/>
          <w:szCs w:val="28"/>
        </w:rPr>
        <w:t>растворяться в воде</w:t>
      </w:r>
      <w:r w:rsidR="00C5139A">
        <w:rPr>
          <w:sz w:val="28"/>
          <w:szCs w:val="28"/>
        </w:rPr>
        <w:t xml:space="preserve">. </w:t>
      </w:r>
    </w:p>
    <w:p w:rsidR="00B92A33" w:rsidRDefault="00B92A33" w:rsidP="00333166">
      <w:pPr>
        <w:rPr>
          <w:sz w:val="28"/>
          <w:szCs w:val="28"/>
        </w:rPr>
      </w:pPr>
      <w:r>
        <w:rPr>
          <w:sz w:val="28"/>
          <w:szCs w:val="28"/>
        </w:rPr>
        <w:t>Сванте Август Аррениус получил докторскую за теорию электролитической диссоциации, которую следует рассматривать, как  одно из самых крупных достижений науки.</w:t>
      </w:r>
    </w:p>
    <w:p w:rsidR="00ED3253" w:rsidRPr="00ED3253" w:rsidRDefault="00ED3253" w:rsidP="00333166">
      <w:pPr>
        <w:rPr>
          <w:b/>
          <w:sz w:val="28"/>
          <w:szCs w:val="28"/>
        </w:rPr>
      </w:pPr>
      <w:r w:rsidRPr="00ED3253">
        <w:rPr>
          <w:b/>
          <w:sz w:val="28"/>
          <w:szCs w:val="28"/>
        </w:rPr>
        <w:t>На уроке просмотр презентации «История открытия теории электролитической диссоциации».</w:t>
      </w:r>
    </w:p>
    <w:p w:rsidR="00C5139A" w:rsidRPr="00ED3253" w:rsidRDefault="00C5139A" w:rsidP="00333166">
      <w:pPr>
        <w:rPr>
          <w:sz w:val="28"/>
          <w:szCs w:val="28"/>
          <w:u w:val="single"/>
        </w:rPr>
      </w:pPr>
      <w:r w:rsidRPr="00ED3253">
        <w:rPr>
          <w:b/>
          <w:sz w:val="28"/>
          <w:szCs w:val="28"/>
          <w:u w:val="single"/>
        </w:rPr>
        <w:t>Диссоциация- это процесс распада молекулы на ионы</w:t>
      </w:r>
      <w:r w:rsidRPr="00ED3253">
        <w:rPr>
          <w:sz w:val="28"/>
          <w:szCs w:val="28"/>
          <w:u w:val="single"/>
        </w:rPr>
        <w:t>.</w:t>
      </w:r>
    </w:p>
    <w:p w:rsidR="00887E7D" w:rsidRDefault="00887E7D" w:rsidP="00333166">
      <w:pPr>
        <w:rPr>
          <w:sz w:val="32"/>
          <w:szCs w:val="32"/>
        </w:rPr>
      </w:pPr>
      <w:r w:rsidRPr="00887E7D">
        <w:rPr>
          <w:sz w:val="32"/>
          <w:szCs w:val="32"/>
        </w:rPr>
        <w:t>Ионы имеют различную классификацию.</w:t>
      </w:r>
    </w:p>
    <w:p w:rsidR="00887E7D" w:rsidRPr="00887E7D" w:rsidRDefault="00887E7D" w:rsidP="00887E7D">
      <w:pPr>
        <w:jc w:val="center"/>
        <w:rPr>
          <w:sz w:val="32"/>
          <w:szCs w:val="32"/>
        </w:rPr>
      </w:pPr>
    </w:p>
    <w:p w:rsidR="0070262D" w:rsidRPr="00916A48" w:rsidRDefault="00887E7D" w:rsidP="0033316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4050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E212B5" w:rsidRPr="00E212B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5139A" w:rsidRDefault="00C5139A" w:rsidP="00333166">
      <w:pPr>
        <w:rPr>
          <w:sz w:val="28"/>
          <w:szCs w:val="28"/>
        </w:rPr>
      </w:pPr>
    </w:p>
    <w:p w:rsidR="00C5139A" w:rsidRPr="00C5139A" w:rsidRDefault="00C5139A" w:rsidP="00333166">
      <w:pPr>
        <w:rPr>
          <w:b/>
          <w:sz w:val="28"/>
          <w:szCs w:val="28"/>
        </w:rPr>
      </w:pPr>
      <w:r w:rsidRPr="00C5139A">
        <w:rPr>
          <w:b/>
          <w:sz w:val="28"/>
          <w:szCs w:val="28"/>
        </w:rPr>
        <w:t>Вещества, которые распадаются на ионы в водном растворе</w:t>
      </w:r>
      <w:r>
        <w:rPr>
          <w:b/>
          <w:sz w:val="28"/>
          <w:szCs w:val="28"/>
        </w:rPr>
        <w:t xml:space="preserve"> и проводят электрический ток</w:t>
      </w:r>
      <w:r w:rsidRPr="00C5139A">
        <w:rPr>
          <w:b/>
          <w:sz w:val="28"/>
          <w:szCs w:val="28"/>
        </w:rPr>
        <w:t>, называются электролитами.</w:t>
      </w:r>
    </w:p>
    <w:p w:rsidR="00C5139A" w:rsidRPr="00C5139A" w:rsidRDefault="00C5139A" w:rsidP="00333166">
      <w:pPr>
        <w:rPr>
          <w:b/>
          <w:sz w:val="28"/>
          <w:szCs w:val="28"/>
        </w:rPr>
      </w:pPr>
    </w:p>
    <w:p w:rsidR="00C5139A" w:rsidRDefault="00C5139A" w:rsidP="00333166">
      <w:pPr>
        <w:rPr>
          <w:b/>
          <w:sz w:val="28"/>
          <w:szCs w:val="28"/>
        </w:rPr>
      </w:pPr>
      <w:r w:rsidRPr="00C5139A">
        <w:rPr>
          <w:b/>
          <w:sz w:val="28"/>
          <w:szCs w:val="28"/>
        </w:rPr>
        <w:t xml:space="preserve"> Вещества, которые не распадаются на ионы в водном растворе</w:t>
      </w:r>
      <w:r>
        <w:rPr>
          <w:b/>
          <w:sz w:val="28"/>
          <w:szCs w:val="28"/>
        </w:rPr>
        <w:t xml:space="preserve"> и не проводят электрический ток</w:t>
      </w:r>
      <w:r w:rsidRPr="00C5139A">
        <w:rPr>
          <w:b/>
          <w:sz w:val="28"/>
          <w:szCs w:val="28"/>
        </w:rPr>
        <w:t>, называются неэлектролитами</w:t>
      </w:r>
      <w:r>
        <w:rPr>
          <w:b/>
          <w:sz w:val="28"/>
          <w:szCs w:val="28"/>
        </w:rPr>
        <w:t>.</w:t>
      </w:r>
    </w:p>
    <w:p w:rsidR="00C5139A" w:rsidRDefault="00C5139A" w:rsidP="00333166">
      <w:pPr>
        <w:rPr>
          <w:b/>
          <w:sz w:val="28"/>
          <w:szCs w:val="28"/>
        </w:rPr>
      </w:pPr>
    </w:p>
    <w:p w:rsidR="00C5139A" w:rsidRDefault="00C5139A" w:rsidP="00333166">
      <w:pPr>
        <w:rPr>
          <w:rStyle w:val="20"/>
          <w:i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>Урок №12</w:t>
      </w:r>
      <w:r w:rsidRPr="00C5139A">
        <w:rPr>
          <w:rStyle w:val="20"/>
          <w:i/>
          <w:color w:val="auto"/>
          <w:sz w:val="28"/>
          <w:szCs w:val="28"/>
        </w:rPr>
        <w:t>. Электролиты основных классов неорганических соединений.</w:t>
      </w:r>
    </w:p>
    <w:p w:rsidR="00C5139A" w:rsidRDefault="00D666C7" w:rsidP="00D666C7">
      <w:pPr>
        <w:pStyle w:val="2"/>
        <w:rPr>
          <w:sz w:val="28"/>
          <w:szCs w:val="28"/>
        </w:rPr>
      </w:pPr>
      <w:r w:rsidRPr="00D666C7">
        <w:rPr>
          <w:sz w:val="28"/>
          <w:szCs w:val="28"/>
        </w:rPr>
        <w:t xml:space="preserve">На этом уроке мы с вами дадим ещё раз определения каждого класса неорганических соединений только с точки зрения  теории электролитической диссоциаиции. И посмотрим, каким образом будет диссоциировать каждый класс неорганического соединения. </w:t>
      </w:r>
    </w:p>
    <w:p w:rsidR="00D666C7" w:rsidRDefault="00D666C7" w:rsidP="00D666C7">
      <w:pPr>
        <w:rPr>
          <w:sz w:val="28"/>
          <w:szCs w:val="28"/>
        </w:rPr>
      </w:pPr>
      <w:r>
        <w:rPr>
          <w:sz w:val="28"/>
          <w:szCs w:val="28"/>
        </w:rPr>
        <w:t xml:space="preserve">Итак, если </w:t>
      </w:r>
      <w:r w:rsidR="00224FB0">
        <w:rPr>
          <w:sz w:val="28"/>
          <w:szCs w:val="28"/>
        </w:rPr>
        <w:t>посмотреть в название таблицы ра</w:t>
      </w:r>
      <w:r>
        <w:rPr>
          <w:sz w:val="28"/>
          <w:szCs w:val="28"/>
        </w:rPr>
        <w:t>с</w:t>
      </w:r>
      <w:r w:rsidR="00224FB0">
        <w:rPr>
          <w:sz w:val="28"/>
          <w:szCs w:val="28"/>
        </w:rPr>
        <w:t>тв</w:t>
      </w:r>
      <w:r>
        <w:rPr>
          <w:sz w:val="28"/>
          <w:szCs w:val="28"/>
        </w:rPr>
        <w:t>о</w:t>
      </w:r>
      <w:r w:rsidR="00B92A33">
        <w:rPr>
          <w:sz w:val="28"/>
          <w:szCs w:val="28"/>
        </w:rPr>
        <w:t>римости, то мы увидим, что одного из классов неорганических соединений вообще в названии нет. Это оксидов, так как они, не являются электролитами.</w:t>
      </w:r>
      <w:r w:rsidR="00577220">
        <w:rPr>
          <w:sz w:val="28"/>
          <w:szCs w:val="28"/>
        </w:rPr>
        <w:t xml:space="preserve"> </w:t>
      </w:r>
      <w:r w:rsidR="00B92A33">
        <w:rPr>
          <w:sz w:val="28"/>
          <w:szCs w:val="28"/>
        </w:rPr>
        <w:t>(</w:t>
      </w:r>
      <w:r w:rsidR="00577220">
        <w:rPr>
          <w:sz w:val="28"/>
          <w:szCs w:val="28"/>
        </w:rPr>
        <w:t>Э</w:t>
      </w:r>
      <w:r w:rsidR="00B92A33">
        <w:rPr>
          <w:sz w:val="28"/>
          <w:szCs w:val="28"/>
        </w:rPr>
        <w:t>то вещества, которые</w:t>
      </w:r>
      <w:r w:rsidR="00577220">
        <w:rPr>
          <w:sz w:val="28"/>
          <w:szCs w:val="28"/>
        </w:rPr>
        <w:t xml:space="preserve"> НЕ</w:t>
      </w:r>
      <w:r w:rsidR="00B92A33">
        <w:rPr>
          <w:sz w:val="28"/>
          <w:szCs w:val="28"/>
        </w:rPr>
        <w:t xml:space="preserve"> растворяются в водном растворе</w:t>
      </w:r>
      <w:r w:rsidR="00577220">
        <w:rPr>
          <w:sz w:val="28"/>
          <w:szCs w:val="28"/>
        </w:rPr>
        <w:t>).</w:t>
      </w:r>
      <w:r w:rsidR="00B92A33">
        <w:rPr>
          <w:sz w:val="28"/>
          <w:szCs w:val="28"/>
        </w:rPr>
        <w:t xml:space="preserve"> </w:t>
      </w:r>
    </w:p>
    <w:p w:rsidR="00577220" w:rsidRDefault="00577220" w:rsidP="00577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РАСТВОРЕНИЕ </w:t>
      </w:r>
      <w:r w:rsidRPr="00577220">
        <w:rPr>
          <w:b/>
          <w:sz w:val="28"/>
          <w:szCs w:val="28"/>
        </w:rPr>
        <w:t>КИСЛОТ, ОСНОВАНИЙ И СОЛЕЙ</w:t>
      </w:r>
      <w:r>
        <w:rPr>
          <w:sz w:val="28"/>
          <w:szCs w:val="28"/>
        </w:rPr>
        <w:t xml:space="preserve"> В ВОДЕ.</w:t>
      </w:r>
    </w:p>
    <w:p w:rsidR="00577220" w:rsidRDefault="00577220" w:rsidP="00577220">
      <w:pPr>
        <w:rPr>
          <w:sz w:val="28"/>
          <w:szCs w:val="28"/>
        </w:rPr>
      </w:pPr>
      <w:r>
        <w:rPr>
          <w:sz w:val="28"/>
          <w:szCs w:val="28"/>
        </w:rPr>
        <w:t>Остальные классы неорганических соединений  с точки зрения электролитической диссоциации являются электролитами, только в том случае, если они по таблице растворимости растворимы.</w:t>
      </w:r>
    </w:p>
    <w:p w:rsidR="0059168B" w:rsidRDefault="0059168B" w:rsidP="00577220">
      <w:pPr>
        <w:rPr>
          <w:sz w:val="28"/>
          <w:szCs w:val="28"/>
        </w:rPr>
      </w:pPr>
      <w:r>
        <w:rPr>
          <w:sz w:val="28"/>
          <w:szCs w:val="28"/>
        </w:rPr>
        <w:t>Теперь можно провести следующий опыт: взять немного кислоты и щёлочи и поместить и в одну пробирку и в другую лакмусовую бумажку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мы это делали в восьмом классе. Что наблюдаем? За счёт чего?</w:t>
      </w:r>
    </w:p>
    <w:p w:rsidR="00741062" w:rsidRPr="00505874" w:rsidRDefault="00577220" w:rsidP="00577220">
      <w:pPr>
        <w:rPr>
          <w:i/>
          <w:sz w:val="28"/>
          <w:szCs w:val="28"/>
          <w:u w:val="single"/>
        </w:rPr>
      </w:pPr>
      <w:r w:rsidRPr="00505874">
        <w:rPr>
          <w:b/>
          <w:i/>
          <w:sz w:val="28"/>
          <w:szCs w:val="28"/>
          <w:u w:val="single"/>
        </w:rPr>
        <w:t>Ки</w:t>
      </w:r>
      <w:r w:rsidR="00741062" w:rsidRPr="00505874">
        <w:rPr>
          <w:b/>
          <w:i/>
          <w:sz w:val="28"/>
          <w:szCs w:val="28"/>
          <w:u w:val="single"/>
        </w:rPr>
        <w:t>с</w:t>
      </w:r>
      <w:r w:rsidRPr="00505874">
        <w:rPr>
          <w:b/>
          <w:i/>
          <w:sz w:val="28"/>
          <w:szCs w:val="28"/>
          <w:u w:val="single"/>
        </w:rPr>
        <w:t xml:space="preserve">лоты </w:t>
      </w:r>
      <w:r w:rsidRPr="00505874">
        <w:rPr>
          <w:i/>
          <w:sz w:val="28"/>
          <w:szCs w:val="28"/>
          <w:u w:val="single"/>
        </w:rPr>
        <w:t xml:space="preserve">с точки зрения электролитической диссоциации  являются </w:t>
      </w:r>
      <w:r w:rsidR="00741062" w:rsidRPr="00505874">
        <w:rPr>
          <w:i/>
          <w:sz w:val="28"/>
          <w:szCs w:val="28"/>
          <w:u w:val="single"/>
        </w:rPr>
        <w:t xml:space="preserve">электролитами, которые в водном растворе диссоциируют ( распадаются </w:t>
      </w:r>
      <w:proofErr w:type="gramStart"/>
      <w:r w:rsidR="00741062" w:rsidRPr="00505874">
        <w:rPr>
          <w:i/>
          <w:sz w:val="28"/>
          <w:szCs w:val="28"/>
          <w:u w:val="single"/>
        </w:rPr>
        <w:t>)</w:t>
      </w:r>
      <w:r w:rsidR="00741062" w:rsidRPr="00505874">
        <w:rPr>
          <w:b/>
          <w:i/>
          <w:sz w:val="28"/>
          <w:szCs w:val="28"/>
          <w:u w:val="single"/>
        </w:rPr>
        <w:t>н</w:t>
      </w:r>
      <w:proofErr w:type="gramEnd"/>
      <w:r w:rsidR="00741062" w:rsidRPr="00505874">
        <w:rPr>
          <w:b/>
          <w:i/>
          <w:sz w:val="28"/>
          <w:szCs w:val="28"/>
          <w:u w:val="single"/>
        </w:rPr>
        <w:t>а катионы гидрогена (ПРОТОН</w:t>
      </w:r>
      <w:r w:rsidR="00741062" w:rsidRPr="00505874">
        <w:rPr>
          <w:i/>
          <w:sz w:val="28"/>
          <w:szCs w:val="28"/>
          <w:u w:val="single"/>
        </w:rPr>
        <w:t>)  и анион кислотного остатка.</w:t>
      </w:r>
    </w:p>
    <w:p w:rsidR="00741062" w:rsidRDefault="00741062" w:rsidP="00577220">
      <w:pPr>
        <w:rPr>
          <w:b/>
          <w:sz w:val="28"/>
          <w:szCs w:val="28"/>
        </w:rPr>
      </w:pPr>
      <w:r w:rsidRPr="00A3036F">
        <w:rPr>
          <w:color w:val="943634" w:themeColor="accent2" w:themeShade="BF"/>
          <w:sz w:val="28"/>
          <w:szCs w:val="28"/>
        </w:rPr>
        <w:t>Так как, если вспомнить определение, которым мы пользовались в в</w:t>
      </w:r>
      <w:r w:rsidR="003D175D">
        <w:rPr>
          <w:color w:val="943634" w:themeColor="accent2" w:themeShade="BF"/>
          <w:sz w:val="28"/>
          <w:szCs w:val="28"/>
        </w:rPr>
        <w:t>осьмом классе, то оно гласило, ч</w:t>
      </w:r>
      <w:r w:rsidRPr="00A3036F">
        <w:rPr>
          <w:color w:val="943634" w:themeColor="accent2" w:themeShade="BF"/>
          <w:sz w:val="28"/>
          <w:szCs w:val="28"/>
        </w:rPr>
        <w:t xml:space="preserve">то это сложные соединения, которые </w:t>
      </w:r>
      <w:r w:rsidRPr="00A3036F">
        <w:rPr>
          <w:b/>
          <w:color w:val="943634" w:themeColor="accent2" w:themeShade="BF"/>
          <w:sz w:val="28"/>
          <w:szCs w:val="28"/>
        </w:rPr>
        <w:t>состоят из Гидрогена на первом месте и кислотного остатка на втором</w:t>
      </w:r>
      <w:r w:rsidRPr="00741062">
        <w:rPr>
          <w:b/>
          <w:sz w:val="28"/>
          <w:szCs w:val="28"/>
        </w:rPr>
        <w:t xml:space="preserve">. </w:t>
      </w:r>
    </w:p>
    <w:p w:rsidR="00741062" w:rsidRPr="00741062" w:rsidRDefault="00741062" w:rsidP="00577220">
      <w:pPr>
        <w:rPr>
          <w:sz w:val="28"/>
          <w:szCs w:val="28"/>
        </w:rPr>
      </w:pPr>
      <w:r w:rsidRPr="00741062">
        <w:rPr>
          <w:sz w:val="28"/>
          <w:szCs w:val="28"/>
        </w:rPr>
        <w:t xml:space="preserve">Кислоты </w:t>
      </w:r>
      <w:r w:rsidRPr="00A3036F">
        <w:rPr>
          <w:b/>
          <w:sz w:val="28"/>
          <w:szCs w:val="28"/>
        </w:rPr>
        <w:t xml:space="preserve">диссоциируют поступенчато </w:t>
      </w:r>
      <w:r w:rsidRPr="00741062">
        <w:rPr>
          <w:sz w:val="28"/>
          <w:szCs w:val="28"/>
        </w:rPr>
        <w:t>и степень диссоциации</w:t>
      </w:r>
      <w:r>
        <w:rPr>
          <w:sz w:val="28"/>
          <w:szCs w:val="28"/>
        </w:rPr>
        <w:t xml:space="preserve"> зависит от основности кислоты.</w:t>
      </w:r>
      <w:r w:rsidRPr="00741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А, основность кислот зависит, если вспомнить от </w:t>
      </w:r>
      <w:r w:rsidRPr="00741062">
        <w:rPr>
          <w:b/>
          <w:sz w:val="28"/>
          <w:szCs w:val="28"/>
        </w:rPr>
        <w:t>количества Н</w:t>
      </w:r>
      <w:r>
        <w:rPr>
          <w:sz w:val="28"/>
          <w:szCs w:val="28"/>
        </w:rPr>
        <w:t xml:space="preserve"> в кислоте.</w:t>
      </w:r>
    </w:p>
    <w:p w:rsidR="00577220" w:rsidRPr="00A3036F" w:rsidRDefault="00505874" w:rsidP="00577220">
      <w:pPr>
        <w:rPr>
          <w:rFonts w:cstheme="minorHAnsi"/>
          <w:sz w:val="32"/>
          <w:szCs w:val="32"/>
          <w:vertAlign w:val="superscript"/>
        </w:rPr>
      </w:pPr>
      <w:r>
        <w:rPr>
          <w:sz w:val="32"/>
          <w:szCs w:val="32"/>
          <w:lang w:val="en-US"/>
        </w:rPr>
        <w:t>I</w:t>
      </w:r>
      <w:r w:rsidRPr="00505874">
        <w:rPr>
          <w:sz w:val="32"/>
          <w:szCs w:val="32"/>
        </w:rPr>
        <w:t xml:space="preserve"> </w:t>
      </w:r>
      <w:r w:rsidR="00A3036F">
        <w:rPr>
          <w:sz w:val="32"/>
          <w:szCs w:val="32"/>
        </w:rPr>
        <w:t>ст.</w:t>
      </w:r>
      <w:proofErr w:type="spellStart"/>
      <w:r w:rsidR="00A3036F" w:rsidRPr="00A3036F">
        <w:rPr>
          <w:sz w:val="32"/>
          <w:szCs w:val="32"/>
          <w:lang w:val="en-US"/>
        </w:rPr>
        <w:t>HCl</w:t>
      </w:r>
      <w:proofErr w:type="spellEnd"/>
      <w:r w:rsidR="00A3036F" w:rsidRPr="00A3036F">
        <w:rPr>
          <w:rFonts w:cstheme="minorHAnsi"/>
          <w:sz w:val="32"/>
          <w:szCs w:val="32"/>
        </w:rPr>
        <w:t>↔</w:t>
      </w:r>
      <w:r w:rsidR="00A3036F" w:rsidRPr="00505874">
        <w:rPr>
          <w:rStyle w:val="10"/>
        </w:rPr>
        <w:t>H</w:t>
      </w:r>
      <w:r w:rsidR="00A3036F" w:rsidRPr="00505874">
        <w:rPr>
          <w:rStyle w:val="10"/>
          <w:vertAlign w:val="superscript"/>
        </w:rPr>
        <w:t>+</w:t>
      </w:r>
      <w:r w:rsidR="00A3036F" w:rsidRPr="00A3036F">
        <w:rPr>
          <w:rFonts w:cstheme="minorHAnsi"/>
          <w:sz w:val="32"/>
          <w:szCs w:val="32"/>
        </w:rPr>
        <w:t>+</w:t>
      </w:r>
      <w:proofErr w:type="spellStart"/>
      <w:r w:rsidR="00A3036F" w:rsidRPr="00A3036F">
        <w:rPr>
          <w:rFonts w:cstheme="minorHAnsi"/>
          <w:sz w:val="32"/>
          <w:szCs w:val="32"/>
          <w:lang w:val="en-US"/>
        </w:rPr>
        <w:t>Cl</w:t>
      </w:r>
      <w:proofErr w:type="spellEnd"/>
      <w:proofErr w:type="gramStart"/>
      <w:r w:rsidR="00A3036F" w:rsidRPr="00A3036F">
        <w:rPr>
          <w:rFonts w:cstheme="minorHAnsi"/>
          <w:sz w:val="32"/>
          <w:szCs w:val="32"/>
          <w:vertAlign w:val="superscript"/>
        </w:rPr>
        <w:t xml:space="preserve">-  </w:t>
      </w:r>
      <w:r w:rsidR="00A3036F">
        <w:rPr>
          <w:rFonts w:cstheme="minorHAnsi"/>
          <w:sz w:val="32"/>
          <w:szCs w:val="32"/>
          <w:vertAlign w:val="superscript"/>
        </w:rPr>
        <w:t>,</w:t>
      </w:r>
      <w:proofErr w:type="gramEnd"/>
      <w:r w:rsidR="00A3036F">
        <w:rPr>
          <w:rFonts w:cstheme="minorHAnsi"/>
          <w:sz w:val="32"/>
          <w:szCs w:val="32"/>
          <w:vertAlign w:val="superscript"/>
        </w:rPr>
        <w:t xml:space="preserve"> ТО ЕСТЬ КИСЛОТА ОЛНООСНОВНАЯ, И ДИССОЦИИРУЕТ В ОДНУ СТАДИЮ.</w:t>
      </w:r>
    </w:p>
    <w:p w:rsidR="00A3036F" w:rsidRPr="00505874" w:rsidRDefault="00505874" w:rsidP="00577220">
      <w:pPr>
        <w:rPr>
          <w:rFonts w:cstheme="minorHAnsi"/>
          <w:sz w:val="32"/>
          <w:szCs w:val="32"/>
          <w:vertAlign w:val="superscript"/>
          <w:lang w:val="en-US"/>
        </w:rPr>
      </w:pPr>
      <w:r>
        <w:rPr>
          <w:rFonts w:cstheme="minorHAnsi"/>
          <w:sz w:val="32"/>
          <w:szCs w:val="32"/>
          <w:lang w:val="en-US"/>
        </w:rPr>
        <w:lastRenderedPageBreak/>
        <w:t xml:space="preserve">I </w:t>
      </w:r>
      <w:proofErr w:type="spellStart"/>
      <w:r w:rsidR="00A3036F">
        <w:rPr>
          <w:rFonts w:cstheme="minorHAnsi"/>
          <w:sz w:val="32"/>
          <w:szCs w:val="32"/>
        </w:rPr>
        <w:t>ст</w:t>
      </w:r>
      <w:proofErr w:type="spellEnd"/>
      <w:r w:rsidR="00A3036F" w:rsidRPr="00505874">
        <w:rPr>
          <w:rFonts w:cstheme="minorHAnsi"/>
          <w:sz w:val="32"/>
          <w:szCs w:val="32"/>
          <w:lang w:val="en-US"/>
        </w:rPr>
        <w:t>.</w:t>
      </w:r>
      <w:r w:rsidR="00A3036F">
        <w:rPr>
          <w:rFonts w:cstheme="minorHAnsi"/>
          <w:sz w:val="32"/>
          <w:szCs w:val="32"/>
          <w:lang w:val="en-US"/>
        </w:rPr>
        <w:t>H</w:t>
      </w:r>
      <w:r w:rsidR="00A3036F" w:rsidRPr="00505874">
        <w:rPr>
          <w:rFonts w:cstheme="minorHAnsi"/>
          <w:sz w:val="32"/>
          <w:szCs w:val="32"/>
          <w:vertAlign w:val="subscript"/>
          <w:lang w:val="en-US"/>
        </w:rPr>
        <w:t>2</w:t>
      </w:r>
      <w:r w:rsidR="00A3036F">
        <w:rPr>
          <w:rFonts w:cstheme="minorHAnsi"/>
          <w:sz w:val="32"/>
          <w:szCs w:val="32"/>
          <w:lang w:val="en-US"/>
        </w:rPr>
        <w:t>SO</w:t>
      </w:r>
      <w:r w:rsidR="00A3036F" w:rsidRPr="00505874">
        <w:rPr>
          <w:rFonts w:cstheme="minorHAnsi"/>
          <w:sz w:val="32"/>
          <w:szCs w:val="32"/>
          <w:vertAlign w:val="subscript"/>
          <w:lang w:val="en-US"/>
        </w:rPr>
        <w:t>4</w:t>
      </w:r>
      <w:r w:rsidR="00A3036F" w:rsidRPr="00505874">
        <w:rPr>
          <w:rFonts w:cstheme="minorHAnsi"/>
          <w:sz w:val="32"/>
          <w:szCs w:val="32"/>
          <w:lang w:val="en-US"/>
        </w:rPr>
        <w:t>↔</w:t>
      </w:r>
      <w:r w:rsidR="00A3036F" w:rsidRPr="0070262D">
        <w:rPr>
          <w:rStyle w:val="10"/>
          <w:lang w:val="en-US"/>
        </w:rPr>
        <w:t>H</w:t>
      </w:r>
      <w:r w:rsidR="00A3036F" w:rsidRPr="00505874">
        <w:rPr>
          <w:rStyle w:val="10"/>
          <w:vertAlign w:val="superscript"/>
          <w:lang w:val="en-US"/>
        </w:rPr>
        <w:t>+</w:t>
      </w:r>
      <w:r w:rsidR="00A3036F" w:rsidRPr="00505874">
        <w:rPr>
          <w:rFonts w:cstheme="minorHAnsi"/>
          <w:sz w:val="32"/>
          <w:szCs w:val="32"/>
          <w:lang w:val="en-US"/>
        </w:rPr>
        <w:t>+</w:t>
      </w:r>
      <w:r w:rsidR="00A3036F">
        <w:rPr>
          <w:rFonts w:cstheme="minorHAnsi"/>
          <w:sz w:val="32"/>
          <w:szCs w:val="32"/>
          <w:lang w:val="en-US"/>
        </w:rPr>
        <w:t>HSO</w:t>
      </w:r>
      <w:r w:rsidR="00A3036F" w:rsidRPr="00505874">
        <w:rPr>
          <w:rFonts w:cstheme="minorHAnsi"/>
          <w:sz w:val="32"/>
          <w:szCs w:val="32"/>
          <w:vertAlign w:val="subscript"/>
          <w:lang w:val="en-US"/>
        </w:rPr>
        <w:t>4</w:t>
      </w:r>
      <w:r w:rsidR="00A3036F" w:rsidRPr="00505874">
        <w:rPr>
          <w:rFonts w:cstheme="minorHAnsi"/>
          <w:sz w:val="32"/>
          <w:szCs w:val="32"/>
          <w:vertAlign w:val="superscript"/>
          <w:lang w:val="en-US"/>
        </w:rPr>
        <w:t xml:space="preserve">- </w:t>
      </w:r>
    </w:p>
    <w:p w:rsidR="00A3036F" w:rsidRPr="0070262D" w:rsidRDefault="00505874" w:rsidP="00577220">
      <w:pPr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  <w:lang w:val="en-US"/>
        </w:rPr>
        <w:t>II</w:t>
      </w:r>
      <w:r w:rsidRPr="0050587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ст.</w:t>
      </w:r>
      <w:r w:rsidR="00A3036F">
        <w:rPr>
          <w:rFonts w:cstheme="minorHAnsi"/>
          <w:sz w:val="32"/>
          <w:szCs w:val="32"/>
          <w:lang w:val="en-US"/>
        </w:rPr>
        <w:t>HSO</w:t>
      </w:r>
      <w:r w:rsidR="00A3036F" w:rsidRPr="00A3036F">
        <w:rPr>
          <w:rFonts w:cstheme="minorHAnsi"/>
          <w:sz w:val="32"/>
          <w:szCs w:val="32"/>
          <w:vertAlign w:val="subscript"/>
        </w:rPr>
        <w:t>4</w:t>
      </w:r>
      <w:r w:rsidR="00A3036F" w:rsidRPr="00A3036F">
        <w:rPr>
          <w:rFonts w:cstheme="minorHAnsi"/>
          <w:sz w:val="32"/>
          <w:szCs w:val="32"/>
          <w:vertAlign w:val="superscript"/>
        </w:rPr>
        <w:t>-</w:t>
      </w:r>
      <w:r w:rsidR="00A3036F" w:rsidRPr="00A3036F">
        <w:rPr>
          <w:rFonts w:cstheme="minorHAnsi"/>
          <w:sz w:val="32"/>
          <w:szCs w:val="32"/>
        </w:rPr>
        <w:t>↔</w:t>
      </w:r>
      <w:r w:rsidR="00A3036F" w:rsidRPr="00505874">
        <w:rPr>
          <w:rStyle w:val="10"/>
        </w:rPr>
        <w:t>H</w:t>
      </w:r>
      <w:r w:rsidR="00A3036F" w:rsidRPr="00505874">
        <w:rPr>
          <w:rStyle w:val="10"/>
          <w:vertAlign w:val="superscript"/>
        </w:rPr>
        <w:t>+</w:t>
      </w:r>
      <w:r w:rsidR="00A3036F" w:rsidRPr="00A3036F">
        <w:rPr>
          <w:rFonts w:cstheme="minorHAnsi"/>
          <w:sz w:val="32"/>
          <w:szCs w:val="32"/>
        </w:rPr>
        <w:t>+</w:t>
      </w:r>
      <w:r w:rsidR="00A3036F">
        <w:rPr>
          <w:rFonts w:cstheme="minorHAnsi"/>
          <w:sz w:val="32"/>
          <w:szCs w:val="32"/>
          <w:lang w:val="en-US"/>
        </w:rPr>
        <w:t>SO</w:t>
      </w:r>
      <w:r w:rsidR="00A3036F" w:rsidRPr="00A3036F">
        <w:rPr>
          <w:rFonts w:cstheme="minorHAnsi"/>
          <w:sz w:val="32"/>
          <w:szCs w:val="32"/>
          <w:vertAlign w:val="subscript"/>
        </w:rPr>
        <w:t>4</w:t>
      </w:r>
      <w:r w:rsidR="00A3036F" w:rsidRPr="00A3036F">
        <w:rPr>
          <w:rFonts w:cstheme="minorHAnsi"/>
          <w:sz w:val="32"/>
          <w:szCs w:val="32"/>
          <w:vertAlign w:val="superscript"/>
        </w:rPr>
        <w:t>2-</w:t>
      </w:r>
      <w:r w:rsidR="00A3036F">
        <w:rPr>
          <w:rFonts w:cstheme="minorHAnsi"/>
          <w:sz w:val="32"/>
          <w:szCs w:val="32"/>
          <w:vertAlign w:val="superscript"/>
        </w:rPr>
        <w:t>,ТО ЕСТЬ КИСЛОТА ДВУХОСНОВНАЯ, И ДИССОЦИИРУЕТ В ДВЕ СТАДИИ</w:t>
      </w:r>
      <w:r>
        <w:rPr>
          <w:rFonts w:cstheme="minorHAnsi"/>
          <w:sz w:val="32"/>
          <w:szCs w:val="32"/>
          <w:vertAlign w:val="superscript"/>
        </w:rPr>
        <w:t xml:space="preserve"> </w:t>
      </w:r>
      <w:r w:rsidR="00A3036F">
        <w:rPr>
          <w:rFonts w:cstheme="minorHAnsi"/>
          <w:sz w:val="32"/>
          <w:szCs w:val="32"/>
          <w:vertAlign w:val="superscript"/>
        </w:rPr>
        <w:t>.</w:t>
      </w:r>
      <w:r w:rsidR="00A3036F" w:rsidRPr="00A3036F">
        <w:rPr>
          <w:rFonts w:cstheme="minorHAnsi"/>
          <w:sz w:val="32"/>
          <w:szCs w:val="32"/>
          <w:vertAlign w:val="superscript"/>
        </w:rPr>
        <w:t xml:space="preserve"> </w:t>
      </w:r>
      <w:r>
        <w:rPr>
          <w:rFonts w:cstheme="minorHAnsi"/>
          <w:sz w:val="32"/>
          <w:szCs w:val="32"/>
          <w:vertAlign w:val="superscript"/>
        </w:rPr>
        <w:t xml:space="preserve"> </w:t>
      </w:r>
      <w:r>
        <w:rPr>
          <w:rFonts w:cstheme="minorHAnsi"/>
          <w:sz w:val="32"/>
          <w:szCs w:val="32"/>
        </w:rPr>
        <w:t xml:space="preserve">А, теперь попробуйте самостоятельно написать процесс диссоциации </w:t>
      </w:r>
      <w:proofErr w:type="gramStart"/>
      <w:r>
        <w:rPr>
          <w:rFonts w:cstheme="minorHAnsi"/>
          <w:sz w:val="32"/>
          <w:szCs w:val="32"/>
        </w:rPr>
        <w:t>для</w:t>
      </w:r>
      <w:proofErr w:type="gramEnd"/>
      <w:r>
        <w:rPr>
          <w:rFonts w:cstheme="minorHAnsi"/>
          <w:sz w:val="32"/>
          <w:szCs w:val="32"/>
        </w:rPr>
        <w:t xml:space="preserve"> ортофосфорной кислоты-</w:t>
      </w:r>
      <w:r w:rsidR="00A3036F" w:rsidRPr="00A3036F">
        <w:rPr>
          <w:rFonts w:cstheme="minorHAnsi"/>
          <w:sz w:val="32"/>
          <w:szCs w:val="32"/>
          <w:lang w:val="en-US"/>
        </w:rPr>
        <w:t>H</w:t>
      </w:r>
      <w:r w:rsidR="00A3036F" w:rsidRPr="00A3036F">
        <w:rPr>
          <w:rFonts w:cstheme="minorHAnsi"/>
          <w:sz w:val="32"/>
          <w:szCs w:val="32"/>
          <w:vertAlign w:val="subscript"/>
        </w:rPr>
        <w:t>3</w:t>
      </w:r>
      <w:r w:rsidR="00A3036F" w:rsidRPr="00A3036F">
        <w:rPr>
          <w:rFonts w:cstheme="minorHAnsi"/>
          <w:sz w:val="32"/>
          <w:szCs w:val="32"/>
          <w:lang w:val="en-US"/>
        </w:rPr>
        <w:t>PO</w:t>
      </w:r>
      <w:r w:rsidR="00A3036F" w:rsidRPr="00A3036F">
        <w:rPr>
          <w:rFonts w:cstheme="minorHAnsi"/>
          <w:sz w:val="32"/>
          <w:szCs w:val="32"/>
          <w:vertAlign w:val="subscript"/>
        </w:rPr>
        <w:t>4</w:t>
      </w:r>
      <w:r>
        <w:rPr>
          <w:rFonts w:cstheme="minorHAnsi"/>
          <w:sz w:val="32"/>
          <w:szCs w:val="32"/>
          <w:vertAlign w:val="subscript"/>
        </w:rPr>
        <w:t>.</w:t>
      </w:r>
    </w:p>
    <w:p w:rsidR="003D175D" w:rsidRDefault="00505874" w:rsidP="00577220">
      <w:pPr>
        <w:rPr>
          <w:rFonts w:cstheme="minorHAnsi"/>
          <w:i/>
          <w:sz w:val="32"/>
          <w:szCs w:val="32"/>
          <w:u w:val="single"/>
        </w:rPr>
      </w:pPr>
      <w:r w:rsidRPr="00505874">
        <w:rPr>
          <w:rFonts w:cstheme="minorHAnsi"/>
          <w:b/>
          <w:i/>
          <w:sz w:val="32"/>
          <w:szCs w:val="32"/>
          <w:u w:val="single"/>
        </w:rPr>
        <w:t xml:space="preserve">Основания </w:t>
      </w:r>
      <w:r w:rsidRPr="00505874">
        <w:rPr>
          <w:rFonts w:cstheme="minorHAnsi"/>
          <w:i/>
          <w:sz w:val="32"/>
          <w:szCs w:val="32"/>
          <w:u w:val="single"/>
        </w:rPr>
        <w:t xml:space="preserve">с точки зрения электролитической диссоциации - это электролиты, которые диссоциируют на катионы металла и </w:t>
      </w:r>
      <w:r w:rsidRPr="00505874">
        <w:rPr>
          <w:rFonts w:cstheme="minorHAnsi"/>
          <w:b/>
          <w:i/>
          <w:sz w:val="32"/>
          <w:szCs w:val="32"/>
          <w:u w:val="single"/>
        </w:rPr>
        <w:t>анионы гидроксогруппы</w:t>
      </w:r>
      <w:r w:rsidRPr="00505874">
        <w:rPr>
          <w:rFonts w:cstheme="minorHAnsi"/>
          <w:i/>
          <w:sz w:val="32"/>
          <w:szCs w:val="32"/>
          <w:u w:val="single"/>
        </w:rPr>
        <w:t>.</w:t>
      </w:r>
    </w:p>
    <w:p w:rsidR="00505874" w:rsidRDefault="003D175D" w:rsidP="00577220">
      <w:pPr>
        <w:rPr>
          <w:rFonts w:cstheme="minorHAnsi"/>
          <w:color w:val="943634" w:themeColor="accent2" w:themeShade="BF"/>
          <w:sz w:val="32"/>
          <w:szCs w:val="32"/>
        </w:rPr>
      </w:pPr>
      <w:r w:rsidRPr="003D175D">
        <w:rPr>
          <w:rFonts w:cstheme="minorHAnsi"/>
          <w:color w:val="943634" w:themeColor="accent2" w:themeShade="BF"/>
          <w:sz w:val="32"/>
          <w:szCs w:val="32"/>
        </w:rPr>
        <w:t xml:space="preserve">Определение с восьмого класса нам говорило, что это сложные неорганические соединения, которые состоят из металла </w:t>
      </w:r>
      <w:r w:rsidRPr="003D175D">
        <w:rPr>
          <w:rFonts w:cstheme="minorHAnsi"/>
          <w:b/>
          <w:color w:val="943634" w:themeColor="accent2" w:themeShade="BF"/>
          <w:sz w:val="32"/>
          <w:szCs w:val="32"/>
        </w:rPr>
        <w:t>и гидроксогруппы на втором месте.</w:t>
      </w:r>
      <w:r w:rsidRPr="003D175D">
        <w:rPr>
          <w:rFonts w:cstheme="minorHAnsi"/>
          <w:color w:val="943634" w:themeColor="accent2" w:themeShade="BF"/>
          <w:sz w:val="32"/>
          <w:szCs w:val="32"/>
        </w:rPr>
        <w:t xml:space="preserve"> Из этого определения и выходит первое определение.</w:t>
      </w:r>
    </w:p>
    <w:p w:rsidR="003D175D" w:rsidRDefault="003D175D" w:rsidP="00577220">
      <w:pPr>
        <w:rPr>
          <w:rFonts w:cstheme="minorHAnsi"/>
          <w:sz w:val="32"/>
          <w:szCs w:val="32"/>
        </w:rPr>
      </w:pPr>
      <w:r w:rsidRPr="003D175D">
        <w:rPr>
          <w:rFonts w:cstheme="minorHAnsi"/>
          <w:sz w:val="32"/>
          <w:szCs w:val="32"/>
        </w:rPr>
        <w:t>Основания так же диссоциируют</w:t>
      </w:r>
      <w:r>
        <w:rPr>
          <w:rFonts w:cstheme="minorHAnsi"/>
          <w:sz w:val="32"/>
          <w:szCs w:val="32"/>
        </w:rPr>
        <w:t xml:space="preserve"> поступенчато и ступень диссоциации зависит от количества гидроксогрупп (ОН)</w:t>
      </w:r>
      <w:r w:rsidRPr="003D175D">
        <w:rPr>
          <w:rFonts w:cstheme="minorHAnsi"/>
          <w:sz w:val="32"/>
          <w:szCs w:val="32"/>
          <w:vertAlign w:val="superscript"/>
        </w:rPr>
        <w:t>-</w:t>
      </w:r>
      <w:r>
        <w:rPr>
          <w:rFonts w:cstheme="minorHAnsi"/>
          <w:sz w:val="32"/>
          <w:szCs w:val="32"/>
        </w:rPr>
        <w:t xml:space="preserve"> в основании.</w:t>
      </w:r>
    </w:p>
    <w:p w:rsidR="003D175D" w:rsidRPr="00E21A53" w:rsidRDefault="00E21A53" w:rsidP="00577220">
      <w:pPr>
        <w:rPr>
          <w:rFonts w:cstheme="minorHAnsi"/>
          <w:sz w:val="44"/>
          <w:szCs w:val="44"/>
          <w:vertAlign w:val="superscript"/>
        </w:rPr>
      </w:pPr>
      <w:r>
        <w:rPr>
          <w:rFonts w:cstheme="minorHAnsi"/>
          <w:sz w:val="32"/>
          <w:szCs w:val="32"/>
          <w:lang w:val="en-US"/>
        </w:rPr>
        <w:t>I</w:t>
      </w:r>
      <w:r w:rsidRPr="00E21A53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ст</w:t>
      </w:r>
      <w:r w:rsidRPr="00E21A53">
        <w:rPr>
          <w:rFonts w:cstheme="minorHAnsi"/>
          <w:sz w:val="32"/>
          <w:szCs w:val="32"/>
        </w:rPr>
        <w:t>.</w:t>
      </w:r>
      <w:r w:rsidR="003D175D">
        <w:rPr>
          <w:rFonts w:cstheme="minorHAnsi"/>
          <w:sz w:val="32"/>
          <w:szCs w:val="32"/>
          <w:lang w:val="en-US"/>
        </w:rPr>
        <w:t>NaOH</w:t>
      </w:r>
      <w:r w:rsidR="003D175D" w:rsidRPr="00E21A53">
        <w:rPr>
          <w:rFonts w:cstheme="minorHAnsi"/>
          <w:sz w:val="32"/>
          <w:szCs w:val="32"/>
        </w:rPr>
        <w:t>↔</w:t>
      </w:r>
      <w:r w:rsidR="003D175D">
        <w:rPr>
          <w:rFonts w:cstheme="minorHAnsi"/>
          <w:sz w:val="32"/>
          <w:szCs w:val="32"/>
          <w:lang w:val="en-US"/>
        </w:rPr>
        <w:t>Na</w:t>
      </w:r>
      <w:r w:rsidR="003D175D" w:rsidRPr="00E21A53">
        <w:rPr>
          <w:rFonts w:cstheme="minorHAnsi"/>
          <w:sz w:val="32"/>
          <w:szCs w:val="32"/>
          <w:vertAlign w:val="superscript"/>
        </w:rPr>
        <w:t>+</w:t>
      </w:r>
      <w:r w:rsidR="003D175D" w:rsidRPr="00E21A53">
        <w:rPr>
          <w:rFonts w:cstheme="minorHAnsi"/>
          <w:sz w:val="32"/>
          <w:szCs w:val="32"/>
        </w:rPr>
        <w:t>+</w:t>
      </w:r>
      <w:proofErr w:type="spellStart"/>
      <w:r w:rsidR="003D175D" w:rsidRPr="0059168B">
        <w:rPr>
          <w:rStyle w:val="10"/>
        </w:rPr>
        <w:t>OH</w:t>
      </w:r>
      <w:r w:rsidR="003D175D" w:rsidRPr="0059168B">
        <w:rPr>
          <w:rStyle w:val="10"/>
          <w:vertAlign w:val="superscript"/>
        </w:rPr>
        <w:t>-</w:t>
      </w:r>
      <w:proofErr w:type="gramStart"/>
      <w:r w:rsidRPr="00E21A53">
        <w:rPr>
          <w:rFonts w:cstheme="minorHAnsi"/>
          <w:sz w:val="44"/>
          <w:szCs w:val="44"/>
          <w:vertAlign w:val="superscript"/>
        </w:rPr>
        <w:t>,т,к</w:t>
      </w:r>
      <w:proofErr w:type="spellEnd"/>
      <w:proofErr w:type="gramEnd"/>
      <w:r w:rsidRPr="00E21A53">
        <w:rPr>
          <w:rFonts w:cstheme="minorHAnsi"/>
          <w:sz w:val="44"/>
          <w:szCs w:val="44"/>
          <w:vertAlign w:val="superscript"/>
        </w:rPr>
        <w:t xml:space="preserve"> . находится одна гидроксогруппа.</w:t>
      </w:r>
    </w:p>
    <w:p w:rsidR="003D175D" w:rsidRPr="0059168B" w:rsidRDefault="00E21A53" w:rsidP="00577220">
      <w:pPr>
        <w:rPr>
          <w:rFonts w:cstheme="minorHAnsi"/>
          <w:sz w:val="32"/>
          <w:szCs w:val="32"/>
          <w:vertAlign w:val="superscript"/>
        </w:rPr>
      </w:pPr>
      <w:proofErr w:type="gramStart"/>
      <w:r>
        <w:rPr>
          <w:rFonts w:cstheme="minorHAnsi"/>
          <w:sz w:val="32"/>
          <w:szCs w:val="32"/>
          <w:lang w:val="en-US"/>
        </w:rPr>
        <w:t>I</w:t>
      </w:r>
      <w:r>
        <w:rPr>
          <w:rFonts w:cstheme="minorHAnsi"/>
          <w:sz w:val="32"/>
          <w:szCs w:val="32"/>
        </w:rPr>
        <w:t>ст</w:t>
      </w:r>
      <w:r w:rsidRPr="0059168B">
        <w:rPr>
          <w:rFonts w:cstheme="minorHAnsi"/>
          <w:sz w:val="32"/>
          <w:szCs w:val="32"/>
        </w:rPr>
        <w:t>.</w:t>
      </w:r>
      <w:proofErr w:type="spellStart"/>
      <w:r w:rsidR="003D175D">
        <w:rPr>
          <w:rFonts w:cstheme="minorHAnsi"/>
          <w:sz w:val="32"/>
          <w:szCs w:val="32"/>
          <w:lang w:val="en-US"/>
        </w:rPr>
        <w:t>Ba</w:t>
      </w:r>
      <w:proofErr w:type="spellEnd"/>
      <w:r w:rsidR="003D175D" w:rsidRPr="0059168B">
        <w:rPr>
          <w:rFonts w:cstheme="minorHAnsi"/>
          <w:sz w:val="32"/>
          <w:szCs w:val="32"/>
        </w:rPr>
        <w:t>(</w:t>
      </w:r>
      <w:proofErr w:type="gramEnd"/>
      <w:r w:rsidR="003D175D">
        <w:rPr>
          <w:rFonts w:cstheme="minorHAnsi"/>
          <w:sz w:val="32"/>
          <w:szCs w:val="32"/>
          <w:lang w:val="en-US"/>
        </w:rPr>
        <w:t>OH</w:t>
      </w:r>
      <w:r w:rsidR="003D175D" w:rsidRPr="0059168B">
        <w:rPr>
          <w:rFonts w:cstheme="minorHAnsi"/>
          <w:sz w:val="32"/>
          <w:szCs w:val="32"/>
        </w:rPr>
        <w:t>)</w:t>
      </w:r>
      <w:r w:rsidR="003D175D" w:rsidRPr="0059168B">
        <w:rPr>
          <w:rFonts w:cstheme="minorHAnsi"/>
          <w:sz w:val="32"/>
          <w:szCs w:val="32"/>
          <w:vertAlign w:val="subscript"/>
        </w:rPr>
        <w:t>2</w:t>
      </w:r>
      <w:r w:rsidR="003D175D" w:rsidRPr="0059168B">
        <w:rPr>
          <w:rFonts w:cstheme="minorHAnsi"/>
          <w:sz w:val="32"/>
          <w:szCs w:val="32"/>
        </w:rPr>
        <w:t>↔</w:t>
      </w:r>
      <w:proofErr w:type="spellStart"/>
      <w:r w:rsidR="003D175D">
        <w:rPr>
          <w:rFonts w:cstheme="minorHAnsi"/>
          <w:sz w:val="32"/>
          <w:szCs w:val="32"/>
          <w:lang w:val="en-US"/>
        </w:rPr>
        <w:t>Ba</w:t>
      </w:r>
      <w:proofErr w:type="spellEnd"/>
      <w:r w:rsidR="0059168B">
        <w:rPr>
          <w:rFonts w:cstheme="minorHAnsi"/>
          <w:sz w:val="32"/>
          <w:szCs w:val="32"/>
        </w:rPr>
        <w:t>ОН</w:t>
      </w:r>
      <w:r w:rsidRPr="0059168B">
        <w:rPr>
          <w:rFonts w:cstheme="minorHAnsi"/>
          <w:sz w:val="32"/>
          <w:szCs w:val="32"/>
          <w:vertAlign w:val="superscript"/>
        </w:rPr>
        <w:t>+1</w:t>
      </w:r>
      <w:r w:rsidR="003D175D" w:rsidRPr="0059168B">
        <w:rPr>
          <w:rFonts w:cstheme="minorHAnsi"/>
          <w:sz w:val="32"/>
          <w:szCs w:val="32"/>
        </w:rPr>
        <w:t>+</w:t>
      </w:r>
      <w:r w:rsidR="003D175D" w:rsidRPr="0059168B">
        <w:rPr>
          <w:rStyle w:val="10"/>
        </w:rPr>
        <w:t>OH</w:t>
      </w:r>
      <w:r w:rsidRPr="0059168B">
        <w:rPr>
          <w:rStyle w:val="10"/>
          <w:vertAlign w:val="superscript"/>
        </w:rPr>
        <w:t>-</w:t>
      </w:r>
    </w:p>
    <w:p w:rsidR="00E21A53" w:rsidRDefault="00E21A53" w:rsidP="00577220">
      <w:pPr>
        <w:rPr>
          <w:rFonts w:cstheme="minorHAnsi"/>
          <w:sz w:val="32"/>
          <w:szCs w:val="32"/>
          <w:vertAlign w:val="superscript"/>
        </w:rPr>
      </w:pPr>
      <w:proofErr w:type="gramStart"/>
      <w:r>
        <w:rPr>
          <w:rFonts w:cstheme="minorHAnsi"/>
          <w:sz w:val="32"/>
          <w:szCs w:val="32"/>
          <w:lang w:val="en-US"/>
        </w:rPr>
        <w:t>II</w:t>
      </w:r>
      <w:r>
        <w:rPr>
          <w:rFonts w:cstheme="minorHAnsi"/>
          <w:sz w:val="32"/>
          <w:szCs w:val="32"/>
        </w:rPr>
        <w:t>ст</w:t>
      </w:r>
      <w:r w:rsidRPr="00E21A53">
        <w:rPr>
          <w:rFonts w:cstheme="minorHAnsi"/>
          <w:sz w:val="32"/>
          <w:szCs w:val="32"/>
        </w:rPr>
        <w:t>.</w:t>
      </w:r>
      <w:proofErr w:type="spellStart"/>
      <w:r w:rsidRPr="00E21A53">
        <w:rPr>
          <w:rFonts w:cstheme="minorHAnsi"/>
          <w:sz w:val="32"/>
          <w:szCs w:val="32"/>
          <w:lang w:val="en-US"/>
        </w:rPr>
        <w:t>Ba</w:t>
      </w:r>
      <w:proofErr w:type="spellEnd"/>
      <w:r w:rsidRPr="00E21A53">
        <w:rPr>
          <w:rFonts w:cstheme="minorHAnsi"/>
          <w:sz w:val="32"/>
          <w:szCs w:val="32"/>
        </w:rPr>
        <w:t>(</w:t>
      </w:r>
      <w:proofErr w:type="gramEnd"/>
      <w:r w:rsidRPr="00E21A53">
        <w:rPr>
          <w:rFonts w:cstheme="minorHAnsi"/>
          <w:sz w:val="32"/>
          <w:szCs w:val="32"/>
          <w:lang w:val="en-US"/>
        </w:rPr>
        <w:t>OH</w:t>
      </w:r>
      <w:r w:rsidRPr="00E21A53">
        <w:rPr>
          <w:rFonts w:cstheme="minorHAnsi"/>
          <w:sz w:val="32"/>
          <w:szCs w:val="32"/>
        </w:rPr>
        <w:t>)</w:t>
      </w:r>
      <w:r w:rsidRPr="00E21A53">
        <w:rPr>
          <w:rFonts w:cstheme="minorHAnsi"/>
          <w:sz w:val="32"/>
          <w:szCs w:val="32"/>
          <w:vertAlign w:val="superscript"/>
        </w:rPr>
        <w:t>-</w:t>
      </w:r>
      <w:r w:rsidRPr="00E21A53">
        <w:rPr>
          <w:rFonts w:cstheme="minorHAnsi"/>
          <w:sz w:val="32"/>
          <w:szCs w:val="32"/>
        </w:rPr>
        <w:t>↔</w:t>
      </w:r>
      <w:proofErr w:type="spellStart"/>
      <w:r>
        <w:rPr>
          <w:rFonts w:cstheme="minorHAnsi"/>
          <w:sz w:val="32"/>
          <w:szCs w:val="32"/>
          <w:lang w:val="en-US"/>
        </w:rPr>
        <w:t>Ba</w:t>
      </w:r>
      <w:proofErr w:type="spellEnd"/>
      <w:r w:rsidRPr="00E21A53">
        <w:rPr>
          <w:rFonts w:cstheme="minorHAnsi"/>
          <w:sz w:val="32"/>
          <w:szCs w:val="32"/>
          <w:vertAlign w:val="superscript"/>
        </w:rPr>
        <w:t>+2</w:t>
      </w:r>
      <w:r w:rsidRPr="00E21A53">
        <w:rPr>
          <w:rFonts w:cstheme="minorHAnsi"/>
          <w:sz w:val="32"/>
          <w:szCs w:val="32"/>
        </w:rPr>
        <w:t>+</w:t>
      </w:r>
      <w:r w:rsidRPr="0059168B">
        <w:rPr>
          <w:rStyle w:val="10"/>
        </w:rPr>
        <w:t>OH</w:t>
      </w:r>
      <w:r w:rsidRPr="0059168B">
        <w:rPr>
          <w:rStyle w:val="10"/>
          <w:vertAlign w:val="superscript"/>
        </w:rPr>
        <w:t>-</w:t>
      </w:r>
      <w:r w:rsidRPr="00E21A53">
        <w:rPr>
          <w:rFonts w:cstheme="minorHAnsi"/>
          <w:sz w:val="32"/>
          <w:szCs w:val="32"/>
          <w:vertAlign w:val="superscript"/>
        </w:rPr>
        <w:t>,</w:t>
      </w:r>
      <w:r>
        <w:rPr>
          <w:rFonts w:cstheme="minorHAnsi"/>
          <w:sz w:val="32"/>
          <w:szCs w:val="32"/>
          <w:vertAlign w:val="superscript"/>
        </w:rPr>
        <w:t>Т</w:t>
      </w:r>
      <w:r w:rsidRPr="00E21A53">
        <w:rPr>
          <w:rFonts w:cstheme="minorHAnsi"/>
          <w:sz w:val="32"/>
          <w:szCs w:val="32"/>
          <w:vertAlign w:val="superscript"/>
        </w:rPr>
        <w:t>.</w:t>
      </w:r>
      <w:r>
        <w:rPr>
          <w:rFonts w:cstheme="minorHAnsi"/>
          <w:sz w:val="32"/>
          <w:szCs w:val="32"/>
          <w:vertAlign w:val="superscript"/>
        </w:rPr>
        <w:t>К НАХОДИТСЯ ДВЕ ГИДРОКСОГРУППЫ.</w:t>
      </w:r>
    </w:p>
    <w:p w:rsidR="0059168B" w:rsidRPr="0059168B" w:rsidRDefault="0059168B" w:rsidP="00577220">
      <w:pPr>
        <w:rPr>
          <w:rFonts w:cstheme="minorHAnsi"/>
          <w:sz w:val="28"/>
          <w:szCs w:val="28"/>
        </w:rPr>
      </w:pPr>
      <w:r w:rsidRPr="0059168B">
        <w:rPr>
          <w:rFonts w:cstheme="minorHAnsi"/>
          <w:sz w:val="28"/>
          <w:szCs w:val="28"/>
        </w:rPr>
        <w:t>Теперь</w:t>
      </w:r>
      <w:r>
        <w:rPr>
          <w:rFonts w:cstheme="minorHAnsi"/>
          <w:sz w:val="28"/>
          <w:szCs w:val="28"/>
        </w:rPr>
        <w:t xml:space="preserve"> мы можем ответить на первоначально поставленные вопросы. Отчего в разных пробирка</w:t>
      </w:r>
      <w:r w:rsidR="00A56139">
        <w:rPr>
          <w:rFonts w:cstheme="minorHAnsi"/>
          <w:sz w:val="28"/>
          <w:szCs w:val="28"/>
        </w:rPr>
        <w:t>х</w:t>
      </w:r>
      <w:r>
        <w:rPr>
          <w:rFonts w:cstheme="minorHAnsi"/>
          <w:sz w:val="28"/>
          <w:szCs w:val="28"/>
        </w:rPr>
        <w:t xml:space="preserve"> лак</w:t>
      </w:r>
      <w:r w:rsidR="00A56139">
        <w:rPr>
          <w:rFonts w:cstheme="minorHAnsi"/>
          <w:sz w:val="28"/>
          <w:szCs w:val="28"/>
        </w:rPr>
        <w:t>мус показывал различные цвета</w:t>
      </w:r>
      <w:proofErr w:type="gramStart"/>
      <w:r w:rsidR="00A56139">
        <w:rPr>
          <w:rFonts w:cstheme="minorHAnsi"/>
          <w:sz w:val="28"/>
          <w:szCs w:val="28"/>
        </w:rPr>
        <w:t>.(</w:t>
      </w:r>
      <w:proofErr w:type="gramEnd"/>
      <w:r w:rsidR="00A56139">
        <w:rPr>
          <w:rFonts w:cstheme="minorHAnsi"/>
          <w:sz w:val="28"/>
          <w:szCs w:val="28"/>
        </w:rPr>
        <w:t>З</w:t>
      </w:r>
      <w:r>
        <w:rPr>
          <w:rFonts w:cstheme="minorHAnsi"/>
          <w:sz w:val="28"/>
          <w:szCs w:val="28"/>
        </w:rPr>
        <w:t>а счёт разных основных групп различных классов неорганических соединений)</w:t>
      </w:r>
      <w:r w:rsidR="00A56139">
        <w:rPr>
          <w:rFonts w:cstheme="minorHAnsi"/>
          <w:sz w:val="28"/>
          <w:szCs w:val="28"/>
        </w:rPr>
        <w:t>.</w:t>
      </w:r>
    </w:p>
    <w:p w:rsidR="0070262D" w:rsidRDefault="0070262D" w:rsidP="00577220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858000" cy="5143500"/>
            <wp:effectExtent l="19050" t="0" r="0" b="0"/>
            <wp:docPr id="1" name="Рисунок 0" descr="тэ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эд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A53" w:rsidRDefault="00E21A53" w:rsidP="00577220">
      <w:pPr>
        <w:rPr>
          <w:rFonts w:cstheme="minorHAnsi"/>
          <w:b/>
          <w:sz w:val="32"/>
          <w:szCs w:val="32"/>
        </w:rPr>
      </w:pPr>
      <w:r w:rsidRPr="00E21A53">
        <w:rPr>
          <w:rFonts w:cstheme="minorHAnsi"/>
          <w:b/>
          <w:sz w:val="32"/>
          <w:szCs w:val="32"/>
        </w:rPr>
        <w:t>Соли</w:t>
      </w:r>
      <w:r>
        <w:rPr>
          <w:rFonts w:cstheme="minorHAnsi"/>
          <w:sz w:val="32"/>
          <w:szCs w:val="32"/>
        </w:rPr>
        <w:t xml:space="preserve"> с точки зрения электролитической диссоциации - это электролиты, которые диссоциируют на </w:t>
      </w:r>
      <w:r w:rsidRPr="00E21A53">
        <w:rPr>
          <w:rFonts w:cstheme="minorHAnsi"/>
          <w:b/>
          <w:sz w:val="32"/>
          <w:szCs w:val="32"/>
        </w:rPr>
        <w:t>катионы металла и анионы кислотного остатка.</w:t>
      </w:r>
    </w:p>
    <w:p w:rsidR="00E21A53" w:rsidRDefault="00E21A53" w:rsidP="00577220">
      <w:pPr>
        <w:rPr>
          <w:rFonts w:cstheme="minorHAnsi"/>
          <w:b/>
          <w:color w:val="943634" w:themeColor="accent2" w:themeShade="BF"/>
          <w:sz w:val="32"/>
          <w:szCs w:val="32"/>
        </w:rPr>
      </w:pPr>
      <w:r w:rsidRPr="00E21A53">
        <w:rPr>
          <w:rFonts w:cstheme="minorHAnsi"/>
          <w:color w:val="943634" w:themeColor="accent2" w:themeShade="BF"/>
          <w:sz w:val="32"/>
          <w:szCs w:val="32"/>
        </w:rPr>
        <w:lastRenderedPageBreak/>
        <w:t>Соли</w:t>
      </w:r>
      <w:r>
        <w:rPr>
          <w:rFonts w:cstheme="minorHAnsi"/>
          <w:color w:val="943634" w:themeColor="accent2" w:themeShade="BF"/>
          <w:sz w:val="32"/>
          <w:szCs w:val="32"/>
        </w:rPr>
        <w:t xml:space="preserve"> </w:t>
      </w:r>
      <w:r w:rsidRPr="00E21A53">
        <w:rPr>
          <w:rFonts w:cstheme="minorHAnsi"/>
          <w:color w:val="943634" w:themeColor="accent2" w:themeShade="BF"/>
          <w:sz w:val="32"/>
          <w:szCs w:val="32"/>
        </w:rPr>
        <w:t>- это сложные неорганические соединения, которые состоят</w:t>
      </w:r>
      <w:r>
        <w:rPr>
          <w:rFonts w:cstheme="minorHAnsi"/>
          <w:color w:val="943634" w:themeColor="accent2" w:themeShade="BF"/>
          <w:sz w:val="32"/>
          <w:szCs w:val="32"/>
        </w:rPr>
        <w:t xml:space="preserve"> </w:t>
      </w:r>
      <w:r w:rsidRPr="00E21A53">
        <w:rPr>
          <w:rFonts w:cstheme="minorHAnsi"/>
          <w:b/>
          <w:color w:val="943634" w:themeColor="accent2" w:themeShade="BF"/>
          <w:sz w:val="32"/>
          <w:szCs w:val="32"/>
        </w:rPr>
        <w:t>из катиона металла и аниона кислотного остатка.</w:t>
      </w:r>
    </w:p>
    <w:p w:rsidR="00E21A53" w:rsidRDefault="00E21A53" w:rsidP="00577220">
      <w:pPr>
        <w:rPr>
          <w:b/>
          <w:sz w:val="32"/>
          <w:szCs w:val="32"/>
          <w:u w:val="single"/>
        </w:rPr>
      </w:pPr>
      <w:r w:rsidRPr="00E21A53">
        <w:rPr>
          <w:b/>
          <w:sz w:val="32"/>
          <w:szCs w:val="32"/>
          <w:u w:val="single"/>
        </w:rPr>
        <w:t>Они ди</w:t>
      </w:r>
      <w:r>
        <w:rPr>
          <w:b/>
          <w:sz w:val="32"/>
          <w:szCs w:val="32"/>
          <w:u w:val="single"/>
        </w:rPr>
        <w:t>ссоциируют в одну стадию всегда!</w:t>
      </w:r>
    </w:p>
    <w:p w:rsidR="0059168B" w:rsidRDefault="0059168B" w:rsidP="00577220">
      <w:pPr>
        <w:rPr>
          <w:sz w:val="32"/>
          <w:szCs w:val="32"/>
          <w:vertAlign w:val="superscript"/>
        </w:rPr>
      </w:pPr>
      <w:r>
        <w:rPr>
          <w:sz w:val="32"/>
          <w:szCs w:val="32"/>
          <w:lang w:val="en-US"/>
        </w:rPr>
        <w:t>Na</w:t>
      </w:r>
      <w:r w:rsidRPr="0070262D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70262D">
        <w:rPr>
          <w:sz w:val="32"/>
          <w:szCs w:val="32"/>
          <w:vertAlign w:val="subscript"/>
        </w:rPr>
        <w:t>4</w:t>
      </w:r>
      <w:r w:rsidRPr="0070262D">
        <w:rPr>
          <w:rFonts w:cstheme="minorHAnsi"/>
          <w:sz w:val="32"/>
          <w:szCs w:val="32"/>
        </w:rPr>
        <w:t>↔</w:t>
      </w:r>
      <w:r w:rsidRPr="0070262D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Na</w:t>
      </w:r>
      <w:r w:rsidRPr="0070262D">
        <w:rPr>
          <w:sz w:val="32"/>
          <w:szCs w:val="32"/>
          <w:vertAlign w:val="superscript"/>
        </w:rPr>
        <w:t>+</w:t>
      </w:r>
      <w:r w:rsidRPr="0070262D">
        <w:rPr>
          <w:sz w:val="32"/>
          <w:szCs w:val="32"/>
        </w:rPr>
        <w:t>+</w:t>
      </w:r>
      <w:r>
        <w:rPr>
          <w:sz w:val="32"/>
          <w:szCs w:val="32"/>
          <w:lang w:val="en-US"/>
        </w:rPr>
        <w:t>SO</w:t>
      </w:r>
      <w:r w:rsidRPr="0070262D">
        <w:rPr>
          <w:sz w:val="32"/>
          <w:szCs w:val="32"/>
          <w:vertAlign w:val="subscript"/>
        </w:rPr>
        <w:t>4</w:t>
      </w:r>
      <w:r w:rsidRPr="0070262D">
        <w:rPr>
          <w:sz w:val="32"/>
          <w:szCs w:val="32"/>
          <w:vertAlign w:val="superscript"/>
        </w:rPr>
        <w:t>2-</w:t>
      </w:r>
    </w:p>
    <w:p w:rsidR="00A56139" w:rsidRPr="00277633" w:rsidRDefault="00A56139" w:rsidP="00A56139">
      <w:pPr>
        <w:pStyle w:val="2"/>
        <w:rPr>
          <w:i/>
          <w:sz w:val="28"/>
          <w:szCs w:val="28"/>
        </w:rPr>
      </w:pPr>
      <w:r w:rsidRPr="00A56139">
        <w:rPr>
          <w:i/>
          <w:sz w:val="28"/>
          <w:szCs w:val="28"/>
        </w:rPr>
        <w:t>В качестве проверки, на сколько, вы усвоили данный материал, в конце урока проведём небольшую самостоятельную работу.</w:t>
      </w:r>
    </w:p>
    <w:p w:rsidR="00E212B5" w:rsidRPr="00277633" w:rsidRDefault="00E212B5" w:rsidP="00E212B5">
      <w:pPr>
        <w:rPr>
          <w:sz w:val="28"/>
          <w:szCs w:val="28"/>
        </w:rPr>
      </w:pPr>
    </w:p>
    <w:p w:rsidR="00E212B5" w:rsidRPr="00277633" w:rsidRDefault="00E212B5" w:rsidP="00E212B5">
      <w:pPr>
        <w:rPr>
          <w:sz w:val="28"/>
          <w:szCs w:val="28"/>
        </w:rPr>
      </w:pPr>
    </w:p>
    <w:p w:rsidR="00E212B5" w:rsidRDefault="00E212B5" w:rsidP="00E212B5">
      <w:pPr>
        <w:rPr>
          <w:b/>
          <w:i/>
          <w:sz w:val="28"/>
          <w:szCs w:val="28"/>
        </w:rPr>
      </w:pPr>
      <w:r w:rsidRPr="00A179BC">
        <w:rPr>
          <w:b/>
          <w:sz w:val="28"/>
          <w:szCs w:val="28"/>
        </w:rPr>
        <w:t>Урок №13</w:t>
      </w:r>
      <w:r w:rsidRPr="00A179BC">
        <w:rPr>
          <w:b/>
          <w:i/>
          <w:sz w:val="28"/>
          <w:szCs w:val="28"/>
        </w:rPr>
        <w:t>.</w:t>
      </w:r>
      <w:r w:rsidR="00A179BC" w:rsidRPr="00A179BC">
        <w:rPr>
          <w:b/>
          <w:i/>
          <w:sz w:val="28"/>
          <w:szCs w:val="28"/>
        </w:rPr>
        <w:t xml:space="preserve"> Степень электролитической диссоциации. Сильные и слабые электролиты.</w:t>
      </w:r>
    </w:p>
    <w:p w:rsidR="00A056F6" w:rsidRPr="00A056F6" w:rsidRDefault="00A056F6" w:rsidP="00E212B5">
      <w:pPr>
        <w:rPr>
          <w:rStyle w:val="20"/>
          <w:color w:val="auto"/>
          <w:sz w:val="28"/>
          <w:szCs w:val="28"/>
        </w:rPr>
      </w:pPr>
      <w:r w:rsidRPr="00A056F6">
        <w:rPr>
          <w:rStyle w:val="20"/>
          <w:color w:val="auto"/>
          <w:sz w:val="28"/>
          <w:szCs w:val="28"/>
        </w:rPr>
        <w:t xml:space="preserve"> В начале урока  проедём небольшую самостоятельную работу по диссоциации неорганических соединений.</w:t>
      </w:r>
    </w:p>
    <w:p w:rsidR="00A179BC" w:rsidRPr="00A179BC" w:rsidRDefault="00A056F6" w:rsidP="00E212B5">
      <w:pPr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</w:t>
      </w:r>
      <w:r w:rsidR="00A179BC" w:rsidRPr="00745483">
        <w:rPr>
          <w:rStyle w:val="20"/>
          <w:sz w:val="28"/>
          <w:szCs w:val="28"/>
        </w:rPr>
        <w:t xml:space="preserve">На данном уроке мы с вами определим, по какой формуле можно определить процентное содержание продиссоциировавших частиц.  Мы уже знаем, что некоторые соединения диссоциируют сразу. А некоторые - по стадиям, но некоторые и не полностью. С помощью степени электролитической диссоциации мы сможем вычислить количество этих частиц, которые </w:t>
      </w:r>
      <w:r w:rsidR="00745483" w:rsidRPr="00745483">
        <w:rPr>
          <w:rStyle w:val="20"/>
          <w:sz w:val="28"/>
          <w:szCs w:val="28"/>
        </w:rPr>
        <w:t>про</w:t>
      </w:r>
      <w:r w:rsidR="00A179BC" w:rsidRPr="00745483">
        <w:rPr>
          <w:rStyle w:val="20"/>
          <w:sz w:val="28"/>
          <w:szCs w:val="28"/>
        </w:rPr>
        <w:t>диссоциировали</w:t>
      </w:r>
      <w:r w:rsidR="00A179BC" w:rsidRPr="00745483">
        <w:rPr>
          <w:rStyle w:val="30"/>
        </w:rPr>
        <w:t>.</w:t>
      </w:r>
      <w:r w:rsidR="00A179BC">
        <w:rPr>
          <w:sz w:val="28"/>
          <w:szCs w:val="28"/>
        </w:rPr>
        <w:t xml:space="preserve"> </w:t>
      </w:r>
    </w:p>
    <w:p w:rsidR="00277633" w:rsidRPr="00277633" w:rsidRDefault="00277633" w:rsidP="00277633">
      <w:pPr>
        <w:shd w:val="clear" w:color="auto" w:fill="EEE8DD"/>
        <w:spacing w:before="100" w:beforeAutospacing="1" w:after="100" w:afterAutospacing="1" w:line="315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электролитическая диссоциация - процесс обратимый, то в растворах электролитов наряду с их ионами присутствуют и молекулы. Другими словами, различные электролиты, согласно теории С. Аррениуса, диссоциируют на ионы в различной степени. Полнота распада (сила электролита) характеризуется количественной величиной – степенью диссоциации.</w:t>
      </w:r>
    </w:p>
    <w:p w:rsidR="00277633" w:rsidRPr="00277633" w:rsidRDefault="00277633" w:rsidP="00277633">
      <w:pPr>
        <w:shd w:val="clear" w:color="auto" w:fill="EEE8DD"/>
        <w:spacing w:before="100" w:beforeAutospacing="1" w:after="100" w:afterAutospacing="1" w:line="315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7763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lastRenderedPageBreak/>
        <w:t>Степень диссоциации</w:t>
      </w:r>
      <w:proofErr w:type="gramStart"/>
      <w:r w:rsidRPr="0027763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 </w:t>
      </w:r>
      <w:r w:rsidRPr="0027763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(</w:t>
      </w:r>
      <w:r w:rsidRPr="0027763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α</w:t>
      </w:r>
      <w:r w:rsidRPr="00277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 </w:t>
      </w:r>
      <w:proofErr w:type="gramEnd"/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греческая буква альфа</w:t>
      </w:r>
      <w:r w:rsidRPr="00277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 это отношение числа молекул, распавшихся на ионы (</w:t>
      </w: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 общему числу растворенных молекул (</w:t>
      </w: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277633" w:rsidRPr="00277633" w:rsidRDefault="00277633" w:rsidP="00277633">
      <w:pPr>
        <w:shd w:val="clear" w:color="auto" w:fill="EEE8DD"/>
        <w:spacing w:after="0" w:line="31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77633">
        <w:rPr>
          <w:rFonts w:ascii="Georgia" w:eastAsia="Times New Roman" w:hAnsi="Georgia" w:cs="Times New Roman"/>
          <w:noProof/>
          <w:color w:val="663399"/>
          <w:sz w:val="28"/>
          <w:szCs w:val="28"/>
          <w:lang w:eastAsia="ru-RU"/>
        </w:rPr>
        <w:drawing>
          <wp:inline distT="0" distB="0" distL="0" distR="0">
            <wp:extent cx="4181475" cy="1590675"/>
            <wp:effectExtent l="19050" t="0" r="9525" b="0"/>
            <wp:docPr id="13" name="Рисунок 13" descr="https://sites.google.com/site/himulacom/_/rsrc/1315460264365/zvonok-na-urok/9-klass---vtoroj-god-obucenia/urok-no5-slabye-i-silnye-elektrolity-stepen-dissociacii/%D1%81%D1%82%D0%B5%D0%BF%D0%B5%D0%BD%D1%8C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himulacom/_/rsrc/1315460264365/zvonok-na-urok/9-klass---vtoroj-god-obucenia/urok-no5-slabye-i-silnye-elektrolity-stepen-dissociacii/%D1%81%D1%82%D0%B5%D0%BF%D0%B5%D0%BD%D1%8C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33" w:rsidRPr="00277633" w:rsidRDefault="00277633" w:rsidP="00277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3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</w:p>
    <w:p w:rsidR="00277633" w:rsidRPr="00277633" w:rsidRDefault="00277633" w:rsidP="00277633">
      <w:pPr>
        <w:shd w:val="clear" w:color="auto" w:fill="EEE8DD"/>
        <w:spacing w:before="100" w:beforeAutospacing="1" w:after="100" w:afterAutospacing="1" w:line="315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диссоциации электролита определяется опытным путем и выражается в долях единицы или в процентах. Если α = 0, то диссоциация отсутствует, а если α = 1 или 100%, то электролит полностью распадается на ионы. Если же α = 20%, то это означает, что из 100 молекул данного электролита 20 распалось на ионы.</w:t>
      </w:r>
    </w:p>
    <w:p w:rsidR="00277633" w:rsidRPr="00277633" w:rsidRDefault="00277633" w:rsidP="00277633">
      <w:pPr>
        <w:shd w:val="clear" w:color="auto" w:fill="EEE8DD"/>
        <w:spacing w:before="100" w:beforeAutospacing="1" w:after="100" w:afterAutospacing="1" w:line="315" w:lineRule="atLeast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77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Степень диссоциации зависит от природы электролита и растворителя, от концентрации электролита, температуры.</w:t>
      </w:r>
    </w:p>
    <w:p w:rsidR="00277633" w:rsidRPr="00277633" w:rsidRDefault="00277633" w:rsidP="00277633">
      <w:pPr>
        <w:shd w:val="clear" w:color="auto" w:fill="EEE8DD"/>
        <w:spacing w:before="100" w:beforeAutospacing="1" w:after="100" w:afterAutospacing="1" w:line="315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</w:t>
      </w:r>
      <w:r w:rsidRPr="00277633">
        <w:rPr>
          <w:rFonts w:ascii="Times New Roman" w:eastAsia="Times New Roman" w:hAnsi="Times New Roman" w:cs="Times New Roman"/>
          <w:i/>
          <w:iCs/>
          <w:color w:val="8064A2" w:themeColor="accent4"/>
          <w:sz w:val="28"/>
          <w:szCs w:val="28"/>
          <w:u w:val="single"/>
          <w:lang w:eastAsia="ru-RU"/>
        </w:rPr>
        <w:t>Зависимость степени диссоциации от природы</w:t>
      </w:r>
      <w:r w:rsidRPr="00277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:</w:t>
      </w:r>
      <w:r w:rsidRPr="00277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чем полярнее химическая связь в молекуле электролита и растворителя, тем  сильнее выражен процесс диссоциации электролита на ионы и тем выше значение степени диссоциации.</w:t>
      </w:r>
    </w:p>
    <w:p w:rsidR="00277633" w:rsidRPr="00277633" w:rsidRDefault="00277633" w:rsidP="00277633">
      <w:pPr>
        <w:shd w:val="clear" w:color="auto" w:fill="EEE8DD"/>
        <w:spacing w:before="100" w:beforeAutospacing="1" w:after="100" w:afterAutospacing="1" w:line="315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</w:t>
      </w:r>
      <w:hyperlink r:id="rId16" w:tgtFrame="_blank" w:history="1">
        <w:r w:rsidRPr="00277633">
          <w:rPr>
            <w:rFonts w:ascii="Times New Roman" w:eastAsia="Times New Roman" w:hAnsi="Times New Roman" w:cs="Times New Roman"/>
            <w:i/>
            <w:iCs/>
            <w:color w:val="663399"/>
            <w:sz w:val="28"/>
            <w:szCs w:val="28"/>
            <w:u w:val="single"/>
            <w:lang w:eastAsia="ru-RU"/>
          </w:rPr>
          <w:t>Зависимость степени диссоциации от концентрации  электролита</w:t>
        </w:r>
      </w:hyperlink>
      <w:r w:rsidRPr="00277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:</w:t>
      </w: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 уменьшением концентрации электролита, т.е. при разбавлении его водой, степень диссоциации всегда увеличивается.</w:t>
      </w:r>
    </w:p>
    <w:p w:rsidR="00277633" w:rsidRPr="00277633" w:rsidRDefault="00277633" w:rsidP="00277633">
      <w:pPr>
        <w:shd w:val="clear" w:color="auto" w:fill="EEE8DD"/>
        <w:spacing w:before="100" w:beforeAutospacing="1" w:after="100" w:afterAutospacing="1" w:line="315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3.     </w:t>
      </w:r>
      <w:hyperlink r:id="rId17" w:tgtFrame="_blank" w:history="1">
        <w:r w:rsidRPr="00277633">
          <w:rPr>
            <w:rFonts w:ascii="Times New Roman" w:eastAsia="Times New Roman" w:hAnsi="Times New Roman" w:cs="Times New Roman"/>
            <w:i/>
            <w:iCs/>
            <w:color w:val="663399"/>
            <w:sz w:val="28"/>
            <w:szCs w:val="28"/>
            <w:u w:val="single"/>
            <w:lang w:eastAsia="ru-RU"/>
          </w:rPr>
          <w:t>Зависимость степени диссоциации от температуры</w:t>
        </w:r>
      </w:hyperlink>
      <w:r w:rsidRPr="002776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:</w:t>
      </w: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степень диссоциации возрастает при повышении температуры (повышение температуры приводит к увеличению кинетической энергии растворённых частиц, что способствует распаду молекул на ионы).</w:t>
      </w:r>
    </w:p>
    <w:p w:rsidR="00277633" w:rsidRPr="00277633" w:rsidRDefault="00277633" w:rsidP="00277633">
      <w:pPr>
        <w:shd w:val="clear" w:color="auto" w:fill="EEE8DD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77633" w:rsidRPr="00277633" w:rsidRDefault="00277633" w:rsidP="00277633">
      <w:pPr>
        <w:shd w:val="clear" w:color="auto" w:fill="EEE8DD"/>
        <w:spacing w:before="100" w:beforeAutospacing="1" w:after="100" w:afterAutospacing="1" w:line="315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776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Сильные и слабые электролиты</w:t>
      </w:r>
    </w:p>
    <w:p w:rsidR="00277633" w:rsidRDefault="00277633" w:rsidP="00277633">
      <w:pPr>
        <w:shd w:val="clear" w:color="auto" w:fill="EEE8DD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6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степени диссоциации различают электролиты сильные и слабые. Электролиты со степенью диссоциации больше 30% обычно называют сильными, со степенью диссоциации от 3 до 30% — средними, менее 3% — слабыми электролитами.</w:t>
      </w:r>
    </w:p>
    <w:p w:rsidR="00A056F6" w:rsidRPr="00277633" w:rsidRDefault="00A056F6" w:rsidP="00277633">
      <w:pPr>
        <w:shd w:val="clear" w:color="auto" w:fill="EEE8DD"/>
        <w:spacing w:before="100" w:beforeAutospacing="1" w:after="100" w:afterAutospacing="1" w:line="315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277633" w:rsidRPr="00A056F6" w:rsidRDefault="00277633" w:rsidP="00277633">
      <w:pPr>
        <w:shd w:val="clear" w:color="auto" w:fill="EEE8DD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27763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Классификация электролитов в зависимости от степени электролитической диссоциации (</w:t>
      </w:r>
      <w:hyperlink r:id="rId18" w:tgtFrame="_blank" w:history="1">
        <w:r w:rsidRPr="00A056F6">
          <w:rPr>
            <w:rFonts w:ascii="Times New Roman" w:eastAsia="Times New Roman" w:hAnsi="Times New Roman" w:cs="Times New Roman"/>
            <w:b/>
            <w:bCs/>
            <w:i/>
            <w:iCs/>
            <w:color w:val="663399"/>
            <w:sz w:val="32"/>
            <w:szCs w:val="32"/>
            <w:u w:val="single"/>
            <w:lang w:eastAsia="ru-RU"/>
          </w:rPr>
          <w:t>памятка</w:t>
        </w:r>
      </w:hyperlink>
      <w:r w:rsidRPr="0027763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)</w:t>
      </w:r>
    </w:p>
    <w:p w:rsidR="00A056F6" w:rsidRPr="00A056F6" w:rsidRDefault="00A056F6" w:rsidP="00277633">
      <w:pPr>
        <w:shd w:val="clear" w:color="auto" w:fill="EEE8DD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A056F6" w:rsidRPr="00277633" w:rsidRDefault="00A056F6" w:rsidP="00277633">
      <w:pPr>
        <w:shd w:val="clear" w:color="auto" w:fill="EEE8DD"/>
        <w:spacing w:before="100" w:beforeAutospacing="1" w:after="100" w:afterAutospacing="1" w:line="315" w:lineRule="atLeast"/>
        <w:jc w:val="center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shd w:val="clear" w:color="auto" w:fill="FDE9D9"/>
        <w:tblCellMar>
          <w:left w:w="0" w:type="dxa"/>
          <w:right w:w="0" w:type="dxa"/>
        </w:tblCellMar>
        <w:tblLook w:val="04A0"/>
      </w:tblPr>
      <w:tblGrid>
        <w:gridCol w:w="2392"/>
        <w:gridCol w:w="1969"/>
        <w:gridCol w:w="1888"/>
        <w:gridCol w:w="3367"/>
      </w:tblGrid>
      <w:tr w:rsidR="00277633" w:rsidRPr="00277633" w:rsidTr="00277633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33" w:rsidRPr="00277633" w:rsidRDefault="00277633" w:rsidP="0027763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Классификация электролитов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33" w:rsidRPr="00277633" w:rsidRDefault="00277633" w:rsidP="0027763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Сильные электролиты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33" w:rsidRPr="00277633" w:rsidRDefault="00277633" w:rsidP="0027763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Средние электролиты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33" w:rsidRPr="00277633" w:rsidRDefault="00277633" w:rsidP="0027763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Слабые электролиты</w:t>
            </w:r>
          </w:p>
        </w:tc>
      </w:tr>
      <w:tr w:rsidR="00277633" w:rsidRPr="00277633" w:rsidTr="0027763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33" w:rsidRPr="00277633" w:rsidRDefault="00277633" w:rsidP="0027763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Значение степени диссоциации</w:t>
            </w:r>
            <w:proofErr w:type="gramStart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(α)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33" w:rsidRPr="00277633" w:rsidRDefault="00277633" w:rsidP="0027763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α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&gt;30%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33" w:rsidRPr="00277633" w:rsidRDefault="00277633" w:rsidP="0027763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%≤α≤30%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E0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33" w:rsidRPr="00277633" w:rsidRDefault="00277633" w:rsidP="0027763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α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&lt;3%</w:t>
            </w:r>
          </w:p>
        </w:tc>
      </w:tr>
      <w:tr w:rsidR="00277633" w:rsidRPr="00277633" w:rsidTr="0027763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33" w:rsidRPr="00277633" w:rsidRDefault="00277633" w:rsidP="0027763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33" w:rsidRPr="00277633" w:rsidRDefault="00277633" w:rsidP="0027763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Растворимые соли;</w:t>
            </w:r>
          </w:p>
          <w:p w:rsidR="00277633" w:rsidRPr="00277633" w:rsidRDefault="00277633" w:rsidP="0027763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 Сильные кислоты (</w:t>
            </w:r>
            <w:proofErr w:type="spellStart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НС</w:t>
            </w:r>
            <w:proofErr w:type="gramStart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</w:t>
            </w:r>
            <w:proofErr w:type="spellEnd"/>
            <w:proofErr w:type="gramEnd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HBr</w:t>
            </w:r>
            <w:proofErr w:type="spellEnd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HI, НNО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3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НClO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4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SO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4(</w:t>
            </w:r>
            <w:proofErr w:type="spellStart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разб</w:t>
            </w:r>
            <w:proofErr w:type="spellEnd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.)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);</w:t>
            </w:r>
          </w:p>
          <w:p w:rsidR="00277633" w:rsidRPr="00277633" w:rsidRDefault="00277633" w:rsidP="0027763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Сильные основания – щёлочи.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33" w:rsidRPr="00277633" w:rsidRDefault="00277633" w:rsidP="00277633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H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PO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277633" w:rsidRPr="00277633" w:rsidRDefault="00277633" w:rsidP="00277633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SO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33" w:rsidRPr="00277633" w:rsidRDefault="00277633" w:rsidP="0027763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Почти все органические кислоты (CH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3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COOH, C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5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COOH и др.);</w:t>
            </w:r>
          </w:p>
          <w:p w:rsidR="00277633" w:rsidRPr="00277633" w:rsidRDefault="00277633" w:rsidP="0027763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 Некоторые неорганические кислоты (H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3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H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 и др.);</w:t>
            </w:r>
          </w:p>
          <w:p w:rsidR="00277633" w:rsidRPr="00277633" w:rsidRDefault="00277633" w:rsidP="0027763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Почти все малорастворимые в воде соли, основания и </w:t>
            </w:r>
            <w:proofErr w:type="spellStart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аммония (Ca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3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(PO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4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Cu</w:t>
            </w:r>
            <w:proofErr w:type="spellEnd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(OH)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Al</w:t>
            </w:r>
            <w:proofErr w:type="spellEnd"/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(OH)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3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NH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4</w:t>
            </w: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OH);</w:t>
            </w:r>
          </w:p>
          <w:p w:rsidR="00277633" w:rsidRPr="00277633" w:rsidRDefault="00277633" w:rsidP="0027763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Вода.</w:t>
            </w:r>
          </w:p>
        </w:tc>
      </w:tr>
    </w:tbl>
    <w:p w:rsidR="00C5139A" w:rsidRPr="00DA5151" w:rsidRDefault="00C5139A" w:rsidP="00333166">
      <w:pPr>
        <w:rPr>
          <w:sz w:val="36"/>
          <w:szCs w:val="36"/>
        </w:rPr>
      </w:pPr>
    </w:p>
    <w:p w:rsidR="00C5139A" w:rsidRPr="00DA5151" w:rsidRDefault="00DA5151" w:rsidP="00333166">
      <w:pPr>
        <w:rPr>
          <w:b/>
          <w:sz w:val="36"/>
          <w:szCs w:val="36"/>
        </w:rPr>
      </w:pPr>
      <w:r w:rsidRPr="00DA5151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9486900" cy="5010150"/>
            <wp:effectExtent l="19050" t="0" r="0" b="0"/>
            <wp:docPr id="15" name="Рисунок 15" descr="http://znaniya.com.ua/img/him/uroki/9cl/ur14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naniya.com.ua/img/him/uroki/9cl/ur14/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9A" w:rsidRDefault="00C5139A" w:rsidP="00333166">
      <w:pPr>
        <w:rPr>
          <w:b/>
          <w:sz w:val="28"/>
          <w:szCs w:val="28"/>
        </w:rPr>
      </w:pPr>
    </w:p>
    <w:p w:rsidR="00A056F6" w:rsidRPr="00E21A53" w:rsidRDefault="00A056F6" w:rsidP="00333166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22"/>
        <w:gridCol w:w="2250"/>
        <w:gridCol w:w="2250"/>
        <w:gridCol w:w="1050"/>
        <w:gridCol w:w="1980"/>
      </w:tblGrid>
      <w:tr w:rsidR="00FA00EE" w:rsidRPr="00FA00EE" w:rsidTr="00FA00EE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br/>
              <w:t>Кислота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Формула кислоты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Характер</w:t>
            </w:r>
          </w:p>
        </w:tc>
      </w:tr>
      <w:tr w:rsidR="00FA00EE" w:rsidRPr="00FA00EE" w:rsidTr="00FA00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0EE" w:rsidRPr="00FA00EE" w:rsidRDefault="00FA00EE" w:rsidP="00FA00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ED3253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(Э</w:t>
            </w:r>
            <w:proofErr w:type="gramStart"/>
            <w:r w:rsidR="00FA00EE"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="00FA00EE"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="00FA00EE"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ED3253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</w:t>
            </w:r>
            <w:r w:rsidR="00FA00EE"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(OH)</w:t>
            </w:r>
            <w:proofErr w:type="spellStart"/>
            <w:r w:rsidR="00FA00EE"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mOn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0EE" w:rsidRPr="00FA00EE" w:rsidRDefault="00FA00EE" w:rsidP="00FA00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электролита</w:t>
            </w:r>
          </w:p>
        </w:tc>
      </w:tr>
      <w:tr w:rsidR="00FA00EE" w:rsidRPr="00FA00EE" w:rsidTr="00FA00EE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Серная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S(OH)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O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Сильный</w:t>
            </w:r>
          </w:p>
        </w:tc>
      </w:tr>
      <w:tr w:rsidR="00FA00EE" w:rsidRPr="00FA00EE" w:rsidTr="00FA00EE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Сернистая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SO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S(OH)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Слабый</w:t>
            </w:r>
          </w:p>
        </w:tc>
      </w:tr>
      <w:tr w:rsidR="00FA00EE" w:rsidRPr="00FA00EE" w:rsidTr="00FA00EE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Азотная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HNO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N(OH)O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Сильный</w:t>
            </w:r>
          </w:p>
        </w:tc>
      </w:tr>
      <w:tr w:rsidR="00FA00EE" w:rsidRPr="00FA00EE" w:rsidTr="00FA00EE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Азотистая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HNO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N(OH)O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Слабый</w:t>
            </w:r>
          </w:p>
        </w:tc>
      </w:tr>
      <w:tr w:rsidR="00FA00EE" w:rsidRPr="00FA00EE" w:rsidTr="00FA00EE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Угольная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CO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C(OH)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Слабый</w:t>
            </w:r>
          </w:p>
        </w:tc>
      </w:tr>
      <w:tr w:rsidR="00FA00EE" w:rsidRPr="00FA00EE" w:rsidTr="00FA00EE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Ортофосфорная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H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PO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P(OH)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0EE" w:rsidRPr="00FA00EE" w:rsidRDefault="00FA00EE" w:rsidP="00FA00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FA00E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Слабый</w:t>
            </w:r>
          </w:p>
        </w:tc>
      </w:tr>
    </w:tbl>
    <w:p w:rsidR="00FA00EE" w:rsidRDefault="00FA00EE" w:rsidP="000F73B4">
      <w:pPr>
        <w:rPr>
          <w:sz w:val="28"/>
          <w:szCs w:val="28"/>
        </w:rPr>
      </w:pPr>
      <w:r w:rsidRPr="00FA00EE">
        <w:rPr>
          <w:sz w:val="28"/>
          <w:szCs w:val="28"/>
        </w:rPr>
        <w:t>Для</w:t>
      </w:r>
      <w:r>
        <w:rPr>
          <w:sz w:val="28"/>
          <w:szCs w:val="28"/>
        </w:rPr>
        <w:t xml:space="preserve"> закрепления материала попробуйте выполнить следующие задания.</w:t>
      </w:r>
    </w:p>
    <w:p w:rsidR="000F73B4" w:rsidRDefault="000F73B4" w:rsidP="000F7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Задания.</w:t>
      </w:r>
    </w:p>
    <w:p w:rsidR="000F73B4" w:rsidRPr="000F73B4" w:rsidRDefault="000F73B4" w:rsidP="000F73B4">
      <w:pPr>
        <w:rPr>
          <w:sz w:val="28"/>
          <w:szCs w:val="28"/>
        </w:rPr>
      </w:pPr>
      <w:r w:rsidRPr="00A056F6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растворе фтористого водорода содержится в виде ионов 0,3 г гидрогена и 1,7 моль недиссоциированного</w:t>
      </w:r>
      <w:r w:rsidRPr="000F73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0F73B4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. Найдите степень диссоциации этого электролита.</w:t>
      </w:r>
    </w:p>
    <w:p w:rsidR="00FA00EE" w:rsidRPr="00A056F6" w:rsidRDefault="00A056F6" w:rsidP="000F73B4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</w:t>
      </w:r>
      <w:r w:rsidR="00FA00EE" w:rsidRPr="00A056F6">
        <w:rPr>
          <w:rFonts w:ascii="Tahoma" w:hAnsi="Tahoma" w:cs="Tahoma"/>
          <w:color w:val="000000"/>
          <w:sz w:val="28"/>
          <w:szCs w:val="28"/>
        </w:rPr>
        <w:t>.Чему равна степень диссоциации электролита, если при растворении его в воде из каждых 100 молекул на ионы распалось: а) 5 молекул, б) 80 молекул?</w:t>
      </w:r>
    </w:p>
    <w:p w:rsidR="00FA00EE" w:rsidRPr="00A056F6" w:rsidRDefault="00A056F6" w:rsidP="00FA00EE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3</w:t>
      </w:r>
      <w:r w:rsidR="00FA00EE" w:rsidRPr="00A056F6">
        <w:rPr>
          <w:rFonts w:ascii="Tahoma" w:hAnsi="Tahoma" w:cs="Tahoma"/>
          <w:color w:val="000000"/>
          <w:sz w:val="28"/>
          <w:szCs w:val="28"/>
        </w:rPr>
        <w:t>.В перечне веществ подчеркните слабые электролиты.</w:t>
      </w:r>
    </w:p>
    <w:p w:rsidR="00FA00EE" w:rsidRPr="00ED3253" w:rsidRDefault="00FA00EE" w:rsidP="00FA00EE">
      <w:pPr>
        <w:pStyle w:val="a5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H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2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SO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4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; H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2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S; CaCl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2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; Ca(OH)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2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; Fe(OH)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2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; Al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2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(SO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4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)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3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; Mg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3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(PO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4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)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2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; H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2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SO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3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 xml:space="preserve">; 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</w:rPr>
        <w:t>КОН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, KNO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3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 xml:space="preserve">; </w:t>
      </w:r>
      <w:proofErr w:type="spellStart"/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HCl</w:t>
      </w:r>
      <w:proofErr w:type="spellEnd"/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; BaSO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4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; Zn(OH)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2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 xml:space="preserve">; </w:t>
      </w:r>
      <w:proofErr w:type="spellStart"/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CuS</w:t>
      </w:r>
      <w:proofErr w:type="spellEnd"/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; Na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2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lang w:val="en-US"/>
        </w:rPr>
        <w:t>CO</w:t>
      </w:r>
      <w:r w:rsidRPr="00A056F6">
        <w:rPr>
          <w:rStyle w:val="a7"/>
          <w:rFonts w:ascii="Tahoma" w:eastAsiaTheme="majorEastAsia" w:hAnsi="Tahoma" w:cs="Tahoma"/>
          <w:color w:val="000000"/>
          <w:sz w:val="28"/>
          <w:szCs w:val="28"/>
          <w:vertAlign w:val="subscript"/>
          <w:lang w:val="en-US"/>
        </w:rPr>
        <w:t>3</w:t>
      </w:r>
      <w:r w:rsidRPr="00A056F6">
        <w:rPr>
          <w:rFonts w:ascii="Tahoma" w:hAnsi="Tahoma" w:cs="Tahoma"/>
          <w:color w:val="000000"/>
          <w:sz w:val="28"/>
          <w:szCs w:val="28"/>
          <w:lang w:val="en-US"/>
        </w:rPr>
        <w:t>.</w:t>
      </w:r>
    </w:p>
    <w:p w:rsidR="00A056F6" w:rsidRDefault="00A056F6" w:rsidP="00A056F6">
      <w:pPr>
        <w:pStyle w:val="3"/>
        <w:rPr>
          <w:sz w:val="28"/>
          <w:szCs w:val="28"/>
        </w:rPr>
      </w:pPr>
      <w:r w:rsidRPr="00A056F6">
        <w:rPr>
          <w:sz w:val="28"/>
          <w:szCs w:val="28"/>
        </w:rPr>
        <w:t xml:space="preserve">Подводим этоги данного урока. </w:t>
      </w:r>
    </w:p>
    <w:p w:rsidR="00A056F6" w:rsidRDefault="00A056F6" w:rsidP="00A056F6"/>
    <w:p w:rsidR="00A056F6" w:rsidRPr="003A2C49" w:rsidRDefault="00A056F6" w:rsidP="00A056F6">
      <w:pPr>
        <w:rPr>
          <w:b/>
          <w:i/>
          <w:sz w:val="28"/>
          <w:szCs w:val="28"/>
        </w:rPr>
      </w:pPr>
      <w:r w:rsidRPr="003A2C49">
        <w:rPr>
          <w:b/>
          <w:sz w:val="28"/>
          <w:szCs w:val="28"/>
        </w:rPr>
        <w:lastRenderedPageBreak/>
        <w:t>Урок№14.</w:t>
      </w:r>
      <w:r w:rsidR="003A2C49" w:rsidRPr="003A2C49">
        <w:rPr>
          <w:b/>
          <w:i/>
          <w:sz w:val="28"/>
          <w:szCs w:val="28"/>
        </w:rPr>
        <w:t>Реакции  обмена между ионами электролитов. Условия их обмена.</w:t>
      </w:r>
    </w:p>
    <w:p w:rsidR="00C5139A" w:rsidRPr="000623B1" w:rsidRDefault="00006E45" w:rsidP="00333166">
      <w:pPr>
        <w:rPr>
          <w:sz w:val="28"/>
          <w:szCs w:val="28"/>
        </w:rPr>
      </w:pPr>
      <w:r>
        <w:rPr>
          <w:sz w:val="28"/>
          <w:szCs w:val="28"/>
        </w:rPr>
        <w:t xml:space="preserve">Небольшой опрос  класса </w:t>
      </w:r>
      <w:r w:rsidRPr="00006E45">
        <w:rPr>
          <w:b/>
          <w:sz w:val="28"/>
          <w:szCs w:val="28"/>
        </w:rPr>
        <w:t>по предыдущим темам</w:t>
      </w:r>
      <w:r>
        <w:rPr>
          <w:b/>
          <w:sz w:val="28"/>
          <w:szCs w:val="28"/>
        </w:rPr>
        <w:t>.</w:t>
      </w:r>
      <w:r w:rsidR="000623B1">
        <w:rPr>
          <w:b/>
          <w:sz w:val="28"/>
          <w:szCs w:val="28"/>
        </w:rPr>
        <w:t xml:space="preserve">  </w:t>
      </w:r>
      <w:r w:rsidR="000623B1" w:rsidRPr="000623B1">
        <w:rPr>
          <w:sz w:val="28"/>
          <w:szCs w:val="28"/>
        </w:rPr>
        <w:t>Са</w:t>
      </w:r>
      <w:r w:rsidR="000623B1">
        <w:rPr>
          <w:sz w:val="28"/>
          <w:szCs w:val="28"/>
        </w:rPr>
        <w:t>мостоятельная работа по вариантам.</w:t>
      </w:r>
    </w:p>
    <w:p w:rsidR="00006E45" w:rsidRDefault="00006E45" w:rsidP="000623B1">
      <w:pPr>
        <w:pStyle w:val="3"/>
        <w:rPr>
          <w:sz w:val="28"/>
          <w:szCs w:val="28"/>
        </w:rPr>
      </w:pPr>
      <w:r w:rsidRPr="000623B1">
        <w:rPr>
          <w:sz w:val="28"/>
          <w:szCs w:val="28"/>
        </w:rPr>
        <w:t>Сегодня  мы определим, в каких случаях происходят реакц</w:t>
      </w:r>
      <w:proofErr w:type="gramStart"/>
      <w:r w:rsidRPr="000623B1">
        <w:rPr>
          <w:sz w:val="28"/>
          <w:szCs w:val="28"/>
        </w:rPr>
        <w:t>ии ио</w:t>
      </w:r>
      <w:proofErr w:type="gramEnd"/>
      <w:r w:rsidRPr="000623B1">
        <w:rPr>
          <w:sz w:val="28"/>
          <w:szCs w:val="28"/>
        </w:rPr>
        <w:t>нного обмена</w:t>
      </w:r>
      <w:r w:rsidR="000623B1" w:rsidRPr="000623B1">
        <w:rPr>
          <w:sz w:val="28"/>
          <w:szCs w:val="28"/>
        </w:rPr>
        <w:t>,</w:t>
      </w:r>
      <w:r w:rsidRPr="000623B1">
        <w:rPr>
          <w:sz w:val="28"/>
          <w:szCs w:val="28"/>
        </w:rPr>
        <w:t xml:space="preserve"> и познакомимся ещё с одним типом химических реакций</w:t>
      </w:r>
      <w:r w:rsidR="000623B1" w:rsidRPr="000623B1">
        <w:rPr>
          <w:sz w:val="28"/>
          <w:szCs w:val="28"/>
        </w:rPr>
        <w:t>.</w:t>
      </w:r>
      <w:r w:rsidRPr="000623B1">
        <w:rPr>
          <w:sz w:val="28"/>
          <w:szCs w:val="28"/>
        </w:rPr>
        <w:t xml:space="preserve"> </w:t>
      </w:r>
    </w:p>
    <w:p w:rsidR="000623B1" w:rsidRPr="000623B1" w:rsidRDefault="000623B1" w:rsidP="000623B1">
      <w:pPr>
        <w:rPr>
          <w:sz w:val="28"/>
          <w:szCs w:val="28"/>
        </w:rPr>
      </w:pPr>
      <w:r w:rsidRPr="000623B1">
        <w:rPr>
          <w:b/>
          <w:sz w:val="28"/>
          <w:szCs w:val="28"/>
          <w:u w:val="single"/>
        </w:rPr>
        <w:t>Реакции ионного обмен</w:t>
      </w:r>
      <w:proofErr w:type="gramStart"/>
      <w:r w:rsidRPr="000623B1">
        <w:rPr>
          <w:b/>
          <w:sz w:val="28"/>
          <w:szCs w:val="28"/>
          <w:u w:val="single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х</w:t>
      </w:r>
      <w:r w:rsidR="00A94ABB">
        <w:rPr>
          <w:sz w:val="28"/>
          <w:szCs w:val="28"/>
        </w:rPr>
        <w:t>имические реакции, которые происходят без изменения степени окисления.</w:t>
      </w:r>
      <w:r w:rsidR="00A94ABB">
        <w:rPr>
          <w:noProof/>
          <w:sz w:val="28"/>
          <w:szCs w:val="28"/>
          <w:lang w:eastAsia="ru-RU"/>
        </w:rPr>
        <w:drawing>
          <wp:inline distT="0" distB="0" distL="0" distR="0">
            <wp:extent cx="7620000" cy="4381500"/>
            <wp:effectExtent l="19050" t="0" r="0" b="0"/>
            <wp:docPr id="12" name="Рисунок 11" descr="ионные урав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онные уравнения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0623B1" w:rsidRPr="000623B1" w:rsidRDefault="00A94ABB" w:rsidP="000623B1">
      <w:r>
        <w:rPr>
          <w:noProof/>
          <w:lang w:eastAsia="ru-RU"/>
        </w:rPr>
        <w:lastRenderedPageBreak/>
        <w:drawing>
          <wp:inline distT="0" distB="0" distL="0" distR="0">
            <wp:extent cx="9153525" cy="5819775"/>
            <wp:effectExtent l="19050" t="0" r="9525" b="0"/>
            <wp:docPr id="14" name="Рисунок 13" descr="условия протекания тэ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я протекания тэд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B1" w:rsidRDefault="00A94ABB" w:rsidP="000623B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72300" cy="5938650"/>
            <wp:effectExtent l="19050" t="0" r="0" b="0"/>
            <wp:docPr id="16" name="Рисунок 15" descr="электр. д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. дис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74384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ABB" w:rsidRDefault="00A70446" w:rsidP="00062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А, теперь, пользуясь таблицей растворимости, попробуйте самостоятельно составить по уравнению к каждому случаю реакции, идущей «до конца». </w:t>
      </w:r>
    </w:p>
    <w:p w:rsidR="00A70446" w:rsidRDefault="00A70446" w:rsidP="00A70446">
      <w:pPr>
        <w:pStyle w:val="3"/>
        <w:rPr>
          <w:sz w:val="28"/>
          <w:szCs w:val="28"/>
        </w:rPr>
      </w:pPr>
      <w:r w:rsidRPr="00A70446">
        <w:rPr>
          <w:sz w:val="28"/>
          <w:szCs w:val="28"/>
        </w:rPr>
        <w:t>Итак, сегодня мы познакомились ещё с одним типом химических реакций</w:t>
      </w:r>
      <w:r w:rsidR="00BE093D">
        <w:rPr>
          <w:sz w:val="28"/>
          <w:szCs w:val="28"/>
        </w:rPr>
        <w:t xml:space="preserve"> </w:t>
      </w:r>
      <w:r w:rsidRPr="00A70446">
        <w:rPr>
          <w:sz w:val="28"/>
          <w:szCs w:val="28"/>
        </w:rPr>
        <w:t>- реакциями ионного обмена и рассмотрели случаи</w:t>
      </w:r>
      <w:r w:rsidR="00ED3253">
        <w:rPr>
          <w:sz w:val="28"/>
          <w:szCs w:val="28"/>
        </w:rPr>
        <w:t>,</w:t>
      </w:r>
      <w:r w:rsidRPr="00A70446">
        <w:rPr>
          <w:sz w:val="28"/>
          <w:szCs w:val="28"/>
        </w:rPr>
        <w:t xml:space="preserve"> в каких они могут протекать.</w:t>
      </w:r>
    </w:p>
    <w:p w:rsidR="00A70446" w:rsidRDefault="00A70446" w:rsidP="00A70446"/>
    <w:p w:rsidR="00FC628E" w:rsidRDefault="00A70446" w:rsidP="00A70446">
      <w:pPr>
        <w:rPr>
          <w:b/>
          <w:i/>
          <w:sz w:val="28"/>
          <w:szCs w:val="28"/>
        </w:rPr>
      </w:pPr>
      <w:r w:rsidRPr="00A70446">
        <w:rPr>
          <w:b/>
          <w:sz w:val="28"/>
          <w:szCs w:val="28"/>
        </w:rPr>
        <w:t>Урок №15.</w:t>
      </w:r>
      <w:r w:rsidRPr="00FC628E">
        <w:rPr>
          <w:b/>
          <w:i/>
          <w:sz w:val="28"/>
          <w:szCs w:val="28"/>
        </w:rPr>
        <w:t>Ионные уравнения. Составление ионных уравнений.</w:t>
      </w:r>
    </w:p>
    <w:p w:rsidR="00FC628E" w:rsidRDefault="00FC628E" w:rsidP="00FC628E">
      <w:pPr>
        <w:pStyle w:val="3"/>
        <w:rPr>
          <w:sz w:val="28"/>
          <w:szCs w:val="28"/>
        </w:rPr>
      </w:pPr>
      <w:r w:rsidRPr="00FC628E">
        <w:rPr>
          <w:sz w:val="28"/>
          <w:szCs w:val="28"/>
        </w:rPr>
        <w:t>Этот урок</w:t>
      </w:r>
      <w:r w:rsidR="00FD53C2">
        <w:rPr>
          <w:sz w:val="28"/>
          <w:szCs w:val="28"/>
        </w:rPr>
        <w:t xml:space="preserve"> -</w:t>
      </w:r>
      <w:r w:rsidRPr="00FC628E">
        <w:rPr>
          <w:sz w:val="28"/>
          <w:szCs w:val="28"/>
        </w:rPr>
        <w:t xml:space="preserve"> прямое продолжение изложение прошлой темы.</w:t>
      </w:r>
      <w:r w:rsidR="00FD53C2">
        <w:rPr>
          <w:sz w:val="28"/>
          <w:szCs w:val="28"/>
        </w:rPr>
        <w:t xml:space="preserve"> Пробуем составлять реакции ионного обмена в полной и сокращённой ионных формах.</w:t>
      </w:r>
    </w:p>
    <w:p w:rsidR="00FD53C2" w:rsidRDefault="00FD53C2" w:rsidP="00FD53C2">
      <w:pPr>
        <w:rPr>
          <w:sz w:val="28"/>
          <w:szCs w:val="28"/>
        </w:rPr>
      </w:pPr>
      <w:r w:rsidRPr="00FD53C2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прошлого урока составим алгоритм составления реакций ионного обмена.</w:t>
      </w:r>
    </w:p>
    <w:p w:rsidR="00FD53C2" w:rsidRPr="00FD53C2" w:rsidRDefault="00FD53C2" w:rsidP="00FD53C2">
      <w:pPr>
        <w:jc w:val="center"/>
        <w:rPr>
          <w:b/>
          <w:sz w:val="28"/>
          <w:szCs w:val="28"/>
        </w:rPr>
      </w:pPr>
      <w:r w:rsidRPr="00FD53C2">
        <w:rPr>
          <w:b/>
          <w:sz w:val="28"/>
          <w:szCs w:val="28"/>
        </w:rPr>
        <w:t>АЛГОРИТМ СОСТАВЛЕНИЯ РЕАКЦИЙ ИОННОГО ОБМЕНА.</w:t>
      </w:r>
    </w:p>
    <w:p w:rsidR="00FD53C2" w:rsidRPr="00FD53C2" w:rsidRDefault="00FD53C2" w:rsidP="00FD53C2"/>
    <w:p w:rsidR="00FD53C2" w:rsidRPr="00FD53C2" w:rsidRDefault="00FD53C2" w:rsidP="00FD53C2">
      <w:pPr>
        <w:rPr>
          <w:sz w:val="28"/>
          <w:szCs w:val="28"/>
        </w:rPr>
      </w:pPr>
      <w:r>
        <w:rPr>
          <w:sz w:val="28"/>
          <w:szCs w:val="28"/>
        </w:rPr>
        <w:t xml:space="preserve">Итак, все реакции в растворах </w:t>
      </w:r>
      <w:r w:rsidR="005A1B9C">
        <w:rPr>
          <w:sz w:val="28"/>
          <w:szCs w:val="28"/>
        </w:rPr>
        <w:t xml:space="preserve">электролитов между ионами называются </w:t>
      </w:r>
      <w:r w:rsidR="005A1B9C" w:rsidRPr="005A1B9C">
        <w:rPr>
          <w:b/>
          <w:sz w:val="28"/>
          <w:szCs w:val="28"/>
        </w:rPr>
        <w:t>ионными уравнениями</w:t>
      </w:r>
      <w:r w:rsidR="005A1B9C">
        <w:rPr>
          <w:sz w:val="28"/>
          <w:szCs w:val="28"/>
        </w:rPr>
        <w:t>.</w:t>
      </w:r>
    </w:p>
    <w:p w:rsidR="00FD53C2" w:rsidRDefault="005A1B9C" w:rsidP="00FD53C2">
      <w:pPr>
        <w:rPr>
          <w:b/>
          <w:sz w:val="28"/>
          <w:szCs w:val="28"/>
        </w:rPr>
      </w:pPr>
      <w:r w:rsidRPr="005A1B9C">
        <w:rPr>
          <w:b/>
          <w:sz w:val="28"/>
          <w:szCs w:val="28"/>
        </w:rPr>
        <w:t>Задача.</w:t>
      </w:r>
      <w:r w:rsidR="00BE093D" w:rsidRPr="005A1B9C">
        <w:rPr>
          <w:b/>
          <w:sz w:val="28"/>
          <w:szCs w:val="28"/>
        </w:rPr>
        <w:t xml:space="preserve"> </w:t>
      </w:r>
    </w:p>
    <w:p w:rsidR="005A1B9C" w:rsidRPr="005A1B9C" w:rsidRDefault="005A1B9C" w:rsidP="00FD53C2">
      <w:pPr>
        <w:rPr>
          <w:i/>
        </w:rPr>
      </w:pPr>
      <w:r>
        <w:rPr>
          <w:sz w:val="28"/>
          <w:szCs w:val="28"/>
        </w:rPr>
        <w:t xml:space="preserve">Составьте уравнение реакций, протекающих в водных растворах между </w:t>
      </w:r>
      <w:r w:rsidRPr="005A1B9C">
        <w:rPr>
          <w:i/>
          <w:sz w:val="28"/>
          <w:szCs w:val="28"/>
        </w:rPr>
        <w:t>сульфидом натрия и сульфатом меди.</w:t>
      </w:r>
    </w:p>
    <w:p w:rsidR="00FD53C2" w:rsidRDefault="005A1B9C" w:rsidP="005A1B9C">
      <w:pPr>
        <w:pStyle w:val="a8"/>
        <w:numPr>
          <w:ilvl w:val="0"/>
          <w:numId w:val="1"/>
        </w:numPr>
        <w:rPr>
          <w:sz w:val="28"/>
          <w:szCs w:val="28"/>
        </w:rPr>
      </w:pPr>
      <w:r w:rsidRPr="005A1B9C">
        <w:rPr>
          <w:sz w:val="28"/>
          <w:szCs w:val="28"/>
        </w:rPr>
        <w:t>Составляем уравнение реакции в молекулярной форме.</w:t>
      </w:r>
    </w:p>
    <w:p w:rsidR="0097773D" w:rsidRPr="00ED3253" w:rsidRDefault="0097773D" w:rsidP="0097773D">
      <w:pPr>
        <w:pStyle w:val="a8"/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="00ED3253" w:rsidRPr="00ED3253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S+CuSO</w:t>
      </w:r>
      <w:proofErr w:type="spellEnd"/>
      <w:r w:rsidR="00ED3253" w:rsidRPr="00ED3253">
        <w:rPr>
          <w:sz w:val="28"/>
          <w:szCs w:val="28"/>
          <w:vertAlign w:val="subscript"/>
        </w:rPr>
        <w:t>4</w:t>
      </w:r>
      <w:r>
        <w:rPr>
          <w:rFonts w:cstheme="minorHAnsi"/>
          <w:sz w:val="28"/>
          <w:szCs w:val="28"/>
          <w:lang w:val="en-US"/>
        </w:rPr>
        <w:t>→</w:t>
      </w:r>
      <w:proofErr w:type="spellStart"/>
      <w:r>
        <w:rPr>
          <w:rFonts w:cstheme="minorHAnsi"/>
          <w:sz w:val="28"/>
          <w:szCs w:val="28"/>
          <w:lang w:val="en-US"/>
        </w:rPr>
        <w:t>CuS</w:t>
      </w:r>
      <w:proofErr w:type="spellEnd"/>
      <w:r>
        <w:rPr>
          <w:rFonts w:cstheme="minorHAnsi"/>
          <w:sz w:val="28"/>
          <w:szCs w:val="28"/>
          <w:lang w:val="en-US"/>
        </w:rPr>
        <w:t>↓+Na</w:t>
      </w:r>
      <w:r w:rsidR="00ED3253" w:rsidRPr="00ED3253"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  <w:lang w:val="en-US"/>
        </w:rPr>
        <w:t>SO</w:t>
      </w:r>
      <w:r w:rsidR="00ED3253" w:rsidRPr="00ED3253">
        <w:rPr>
          <w:rFonts w:cstheme="minorHAnsi"/>
          <w:sz w:val="28"/>
          <w:szCs w:val="28"/>
          <w:vertAlign w:val="subscript"/>
        </w:rPr>
        <w:t>4</w:t>
      </w:r>
    </w:p>
    <w:p w:rsidR="005A1B9C" w:rsidRPr="0097773D" w:rsidRDefault="005A1B9C" w:rsidP="005A1B9C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Составляем уравнени</w:t>
      </w:r>
      <w:r w:rsidR="0097773D">
        <w:rPr>
          <w:sz w:val="28"/>
          <w:szCs w:val="28"/>
        </w:rPr>
        <w:t>е реакции в полной ионной форме</w:t>
      </w:r>
      <w:r>
        <w:rPr>
          <w:sz w:val="28"/>
          <w:szCs w:val="28"/>
        </w:rPr>
        <w:t xml:space="preserve">, изобразив формулы растворимых сильных электролитов в виде ионов, на которые они диссоциируют практически полностью, а формулы оставшихся веществ оставим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изменения (</w:t>
      </w:r>
      <w:proofErr w:type="spellStart"/>
      <w:r>
        <w:rPr>
          <w:sz w:val="28"/>
          <w:szCs w:val="28"/>
        </w:rPr>
        <w:t>нпр</w:t>
      </w:r>
      <w:proofErr w:type="spellEnd"/>
      <w:r>
        <w:rPr>
          <w:sz w:val="28"/>
          <w:szCs w:val="28"/>
        </w:rPr>
        <w:t>. выпадаю</w:t>
      </w:r>
      <w:r w:rsidR="00ED3253">
        <w:rPr>
          <w:sz w:val="28"/>
          <w:szCs w:val="28"/>
        </w:rPr>
        <w:t xml:space="preserve">щие в осадок). При составлении </w:t>
      </w:r>
      <w:proofErr w:type="spellStart"/>
      <w:r w:rsidR="00ED3253">
        <w:rPr>
          <w:sz w:val="28"/>
          <w:szCs w:val="28"/>
        </w:rPr>
        <w:t>й</w:t>
      </w:r>
      <w:r>
        <w:rPr>
          <w:sz w:val="28"/>
          <w:szCs w:val="28"/>
        </w:rPr>
        <w:t>онных</w:t>
      </w:r>
      <w:proofErr w:type="spellEnd"/>
      <w:r>
        <w:rPr>
          <w:sz w:val="28"/>
          <w:szCs w:val="28"/>
        </w:rPr>
        <w:t xml:space="preserve"> уравнений необходимо использовать таблицу растворимости в воде.</w:t>
      </w:r>
    </w:p>
    <w:p w:rsidR="0097773D" w:rsidRPr="0097773D" w:rsidRDefault="00ED3253" w:rsidP="0097773D">
      <w:pPr>
        <w:pStyle w:val="a8"/>
        <w:rPr>
          <w:b/>
          <w:sz w:val="28"/>
          <w:szCs w:val="28"/>
          <w:lang w:val="en-US"/>
        </w:rPr>
      </w:pPr>
      <w:r w:rsidRPr="00ED3253">
        <w:rPr>
          <w:b/>
          <w:sz w:val="28"/>
          <w:szCs w:val="28"/>
          <w:lang w:val="en-US"/>
        </w:rPr>
        <w:t>2</w:t>
      </w:r>
      <w:r w:rsidR="0097773D" w:rsidRPr="0097773D">
        <w:rPr>
          <w:b/>
          <w:sz w:val="28"/>
          <w:szCs w:val="28"/>
          <w:lang w:val="en-US"/>
        </w:rPr>
        <w:t>Na</w:t>
      </w:r>
      <w:r w:rsidR="0097773D" w:rsidRPr="0097773D">
        <w:rPr>
          <w:b/>
          <w:sz w:val="28"/>
          <w:szCs w:val="28"/>
          <w:vertAlign w:val="superscript"/>
          <w:lang w:val="en-US"/>
        </w:rPr>
        <w:t>+</w:t>
      </w:r>
      <w:r w:rsidR="0097773D" w:rsidRPr="0097773D">
        <w:rPr>
          <w:b/>
          <w:sz w:val="28"/>
          <w:szCs w:val="28"/>
          <w:lang w:val="en-US"/>
        </w:rPr>
        <w:t>+S</w:t>
      </w:r>
      <w:r w:rsidR="0097773D" w:rsidRPr="0097773D">
        <w:rPr>
          <w:b/>
          <w:sz w:val="28"/>
          <w:szCs w:val="28"/>
          <w:vertAlign w:val="superscript"/>
          <w:lang w:val="en-US"/>
        </w:rPr>
        <w:t>-2</w:t>
      </w:r>
      <w:r w:rsidR="0097773D" w:rsidRPr="0097773D">
        <w:rPr>
          <w:b/>
          <w:sz w:val="28"/>
          <w:szCs w:val="28"/>
          <w:lang w:val="en-US"/>
        </w:rPr>
        <w:t>+Cu</w:t>
      </w:r>
      <w:r w:rsidR="0097773D" w:rsidRPr="0097773D">
        <w:rPr>
          <w:b/>
          <w:sz w:val="28"/>
          <w:szCs w:val="28"/>
          <w:vertAlign w:val="superscript"/>
          <w:lang w:val="en-US"/>
        </w:rPr>
        <w:t>+2</w:t>
      </w:r>
      <w:r w:rsidR="0097773D" w:rsidRPr="0097773D">
        <w:rPr>
          <w:b/>
          <w:sz w:val="28"/>
          <w:szCs w:val="28"/>
          <w:lang w:val="en-US"/>
        </w:rPr>
        <w:t>+SO</w:t>
      </w:r>
      <w:r w:rsidR="0097773D" w:rsidRPr="0097773D">
        <w:rPr>
          <w:b/>
          <w:sz w:val="28"/>
          <w:szCs w:val="28"/>
          <w:vertAlign w:val="subscript"/>
          <w:lang w:val="en-US"/>
        </w:rPr>
        <w:t>4</w:t>
      </w:r>
      <w:r w:rsidR="0097773D" w:rsidRPr="0097773D">
        <w:rPr>
          <w:b/>
          <w:sz w:val="28"/>
          <w:szCs w:val="28"/>
          <w:vertAlign w:val="superscript"/>
          <w:lang w:val="en-US"/>
        </w:rPr>
        <w:t>-2</w:t>
      </w:r>
      <w:r w:rsidR="0097773D" w:rsidRPr="0097773D">
        <w:rPr>
          <w:rFonts w:cstheme="minorHAnsi"/>
          <w:b/>
          <w:sz w:val="28"/>
          <w:szCs w:val="28"/>
          <w:lang w:val="en-US"/>
        </w:rPr>
        <w:t>→CuS↓+</w:t>
      </w:r>
      <w:r w:rsidRPr="00ED3253">
        <w:rPr>
          <w:rFonts w:cstheme="minorHAnsi"/>
          <w:b/>
          <w:sz w:val="28"/>
          <w:szCs w:val="28"/>
          <w:lang w:val="en-US"/>
        </w:rPr>
        <w:t>2</w:t>
      </w:r>
      <w:r w:rsidR="0097773D" w:rsidRPr="0097773D">
        <w:rPr>
          <w:rFonts w:cstheme="minorHAnsi"/>
          <w:b/>
          <w:sz w:val="28"/>
          <w:szCs w:val="28"/>
          <w:lang w:val="en-US"/>
        </w:rPr>
        <w:t>Na</w:t>
      </w:r>
      <w:r w:rsidR="0097773D" w:rsidRPr="0097773D">
        <w:rPr>
          <w:rFonts w:cstheme="minorHAnsi"/>
          <w:b/>
          <w:sz w:val="28"/>
          <w:szCs w:val="28"/>
          <w:vertAlign w:val="superscript"/>
          <w:lang w:val="en-US"/>
        </w:rPr>
        <w:t>+</w:t>
      </w:r>
      <w:r w:rsidR="0097773D" w:rsidRPr="0097773D">
        <w:rPr>
          <w:rFonts w:cstheme="minorHAnsi"/>
          <w:b/>
          <w:sz w:val="28"/>
          <w:szCs w:val="28"/>
          <w:lang w:val="en-US"/>
        </w:rPr>
        <w:t>+SO</w:t>
      </w:r>
      <w:r w:rsidR="0097773D" w:rsidRPr="0097773D">
        <w:rPr>
          <w:rFonts w:cstheme="minorHAnsi"/>
          <w:b/>
          <w:sz w:val="28"/>
          <w:szCs w:val="28"/>
          <w:vertAlign w:val="subscript"/>
          <w:lang w:val="en-US"/>
        </w:rPr>
        <w:t>4</w:t>
      </w:r>
      <w:r w:rsidR="0097773D" w:rsidRPr="0097773D">
        <w:rPr>
          <w:rFonts w:cstheme="minorHAnsi"/>
          <w:b/>
          <w:sz w:val="28"/>
          <w:szCs w:val="28"/>
          <w:vertAlign w:val="superscript"/>
          <w:lang w:val="en-US"/>
        </w:rPr>
        <w:t>-2</w:t>
      </w:r>
    </w:p>
    <w:p w:rsidR="005A1B9C" w:rsidRPr="0097773D" w:rsidRDefault="0097773D" w:rsidP="005A1B9C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Исключаем из правой и левой части одинаковые количества одноимённых ионов</w:t>
      </w:r>
      <w:r w:rsidRPr="0097773D">
        <w:rPr>
          <w:sz w:val="28"/>
          <w:szCs w:val="28"/>
        </w:rPr>
        <w:t>.</w:t>
      </w:r>
    </w:p>
    <w:p w:rsidR="0097773D" w:rsidRPr="0097773D" w:rsidRDefault="00ED3253" w:rsidP="0097773D">
      <w:pPr>
        <w:pStyle w:val="a8"/>
        <w:rPr>
          <w:b/>
          <w:sz w:val="28"/>
          <w:szCs w:val="28"/>
          <w:lang w:val="en-US"/>
        </w:rPr>
      </w:pPr>
      <w:r w:rsidRPr="00ED3253">
        <w:rPr>
          <w:b/>
          <w:sz w:val="28"/>
          <w:szCs w:val="28"/>
          <w:lang w:val="en-US"/>
        </w:rPr>
        <w:t>2</w:t>
      </w:r>
      <w:r w:rsidR="0097773D" w:rsidRPr="0097773D">
        <w:rPr>
          <w:b/>
          <w:sz w:val="28"/>
          <w:szCs w:val="28"/>
          <w:lang w:val="en-US"/>
        </w:rPr>
        <w:t>Na</w:t>
      </w:r>
      <w:r w:rsidR="0097773D" w:rsidRPr="0097773D">
        <w:rPr>
          <w:b/>
          <w:sz w:val="28"/>
          <w:szCs w:val="28"/>
          <w:vertAlign w:val="superscript"/>
          <w:lang w:val="en-US"/>
        </w:rPr>
        <w:t>+</w:t>
      </w:r>
      <w:r w:rsidR="0097773D">
        <w:rPr>
          <w:sz w:val="28"/>
          <w:szCs w:val="28"/>
          <w:lang w:val="en-US"/>
        </w:rPr>
        <w:t>+S</w:t>
      </w:r>
      <w:r w:rsidR="0097773D" w:rsidRPr="0097773D">
        <w:rPr>
          <w:sz w:val="28"/>
          <w:szCs w:val="28"/>
          <w:vertAlign w:val="superscript"/>
          <w:lang w:val="en-US"/>
        </w:rPr>
        <w:t>-2</w:t>
      </w:r>
      <w:r w:rsidR="0097773D">
        <w:rPr>
          <w:sz w:val="28"/>
          <w:szCs w:val="28"/>
          <w:lang w:val="en-US"/>
        </w:rPr>
        <w:t>+Cu</w:t>
      </w:r>
      <w:r w:rsidR="0097773D" w:rsidRPr="0097773D">
        <w:rPr>
          <w:sz w:val="28"/>
          <w:szCs w:val="28"/>
          <w:vertAlign w:val="superscript"/>
          <w:lang w:val="en-US"/>
        </w:rPr>
        <w:t>+2</w:t>
      </w:r>
      <w:r w:rsidR="0097773D">
        <w:rPr>
          <w:sz w:val="28"/>
          <w:szCs w:val="28"/>
          <w:lang w:val="en-US"/>
        </w:rPr>
        <w:t>+</w:t>
      </w:r>
      <w:r w:rsidR="0097773D" w:rsidRPr="0097773D">
        <w:rPr>
          <w:b/>
          <w:sz w:val="28"/>
          <w:szCs w:val="28"/>
          <w:lang w:val="en-US"/>
        </w:rPr>
        <w:t>SO</w:t>
      </w:r>
      <w:r w:rsidR="0097773D" w:rsidRPr="0097773D">
        <w:rPr>
          <w:b/>
          <w:sz w:val="28"/>
          <w:szCs w:val="28"/>
          <w:vertAlign w:val="subscript"/>
          <w:lang w:val="en-US"/>
        </w:rPr>
        <w:t>4</w:t>
      </w:r>
      <w:r w:rsidR="0097773D" w:rsidRPr="0097773D">
        <w:rPr>
          <w:b/>
          <w:sz w:val="28"/>
          <w:szCs w:val="28"/>
          <w:vertAlign w:val="superscript"/>
          <w:lang w:val="en-US"/>
        </w:rPr>
        <w:t>-2</w:t>
      </w:r>
      <w:r w:rsidR="0097773D">
        <w:rPr>
          <w:rFonts w:cstheme="minorHAnsi"/>
          <w:sz w:val="28"/>
          <w:szCs w:val="28"/>
          <w:lang w:val="en-US"/>
        </w:rPr>
        <w:t>→CuS↓+</w:t>
      </w:r>
      <w:r w:rsidRPr="00ED3253">
        <w:rPr>
          <w:rFonts w:cstheme="minorHAnsi"/>
          <w:sz w:val="28"/>
          <w:szCs w:val="28"/>
          <w:lang w:val="en-US"/>
        </w:rPr>
        <w:t>2</w:t>
      </w:r>
      <w:r w:rsidR="0097773D" w:rsidRPr="0097773D">
        <w:rPr>
          <w:rFonts w:cstheme="minorHAnsi"/>
          <w:b/>
          <w:sz w:val="28"/>
          <w:szCs w:val="28"/>
          <w:lang w:val="en-US"/>
        </w:rPr>
        <w:t>Na</w:t>
      </w:r>
      <w:r w:rsidR="0097773D" w:rsidRPr="0097773D">
        <w:rPr>
          <w:rFonts w:cstheme="minorHAnsi"/>
          <w:b/>
          <w:sz w:val="28"/>
          <w:szCs w:val="28"/>
          <w:vertAlign w:val="superscript"/>
          <w:lang w:val="en-US"/>
        </w:rPr>
        <w:t>+</w:t>
      </w:r>
      <w:r w:rsidR="0097773D">
        <w:rPr>
          <w:rFonts w:cstheme="minorHAnsi"/>
          <w:sz w:val="28"/>
          <w:szCs w:val="28"/>
          <w:lang w:val="en-US"/>
        </w:rPr>
        <w:t>+</w:t>
      </w:r>
      <w:r w:rsidR="0097773D" w:rsidRPr="0097773D">
        <w:rPr>
          <w:rFonts w:cstheme="minorHAnsi"/>
          <w:b/>
          <w:sz w:val="28"/>
          <w:szCs w:val="28"/>
          <w:lang w:val="en-US"/>
        </w:rPr>
        <w:t>SO</w:t>
      </w:r>
      <w:r w:rsidR="0097773D" w:rsidRPr="0097773D">
        <w:rPr>
          <w:rFonts w:cstheme="minorHAnsi"/>
          <w:b/>
          <w:sz w:val="28"/>
          <w:szCs w:val="28"/>
          <w:vertAlign w:val="subscript"/>
          <w:lang w:val="en-US"/>
        </w:rPr>
        <w:t>4</w:t>
      </w:r>
      <w:r w:rsidR="0097773D" w:rsidRPr="0097773D">
        <w:rPr>
          <w:rFonts w:cstheme="minorHAnsi"/>
          <w:b/>
          <w:sz w:val="28"/>
          <w:szCs w:val="28"/>
          <w:vertAlign w:val="superscript"/>
          <w:lang w:val="en-US"/>
        </w:rPr>
        <w:t>-2</w:t>
      </w:r>
    </w:p>
    <w:p w:rsidR="0097773D" w:rsidRPr="0097773D" w:rsidRDefault="0097773D" w:rsidP="0097773D">
      <w:pPr>
        <w:pStyle w:val="a8"/>
        <w:rPr>
          <w:sz w:val="28"/>
          <w:szCs w:val="28"/>
          <w:lang w:val="en-US"/>
        </w:rPr>
      </w:pPr>
    </w:p>
    <w:p w:rsidR="0097773D" w:rsidRPr="005A1B9C" w:rsidRDefault="0097773D" w:rsidP="005A1B9C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Записываем сокращённое ионное уравнение. То, что в результате остаётся в растворе.</w:t>
      </w:r>
    </w:p>
    <w:p w:rsidR="0097773D" w:rsidRPr="007F5BBF" w:rsidRDefault="0097773D" w:rsidP="0097773D">
      <w:pPr>
        <w:pStyle w:val="a8"/>
        <w:rPr>
          <w:b/>
          <w:sz w:val="28"/>
          <w:szCs w:val="28"/>
        </w:rPr>
      </w:pPr>
      <w:r w:rsidRPr="00ED3253">
        <w:rPr>
          <w:sz w:val="28"/>
          <w:szCs w:val="28"/>
        </w:rPr>
        <w:t xml:space="preserve">           </w:t>
      </w:r>
      <w:r w:rsidRPr="007F5BBF">
        <w:rPr>
          <w:b/>
          <w:sz w:val="28"/>
          <w:szCs w:val="28"/>
          <w:lang w:val="en-US"/>
        </w:rPr>
        <w:t>S</w:t>
      </w:r>
      <w:r w:rsidRPr="00934CE5">
        <w:rPr>
          <w:b/>
          <w:sz w:val="28"/>
          <w:szCs w:val="28"/>
          <w:vertAlign w:val="superscript"/>
        </w:rPr>
        <w:t>-2</w:t>
      </w:r>
      <w:r w:rsidRPr="00934CE5">
        <w:rPr>
          <w:b/>
          <w:sz w:val="28"/>
          <w:szCs w:val="28"/>
        </w:rPr>
        <w:t>+</w:t>
      </w:r>
      <w:r w:rsidRPr="007F5BBF">
        <w:rPr>
          <w:b/>
          <w:sz w:val="28"/>
          <w:szCs w:val="28"/>
          <w:lang w:val="en-US"/>
        </w:rPr>
        <w:t>Cu</w:t>
      </w:r>
      <w:r w:rsidRPr="00934CE5">
        <w:rPr>
          <w:b/>
          <w:sz w:val="28"/>
          <w:szCs w:val="28"/>
          <w:vertAlign w:val="superscript"/>
        </w:rPr>
        <w:t>+2</w:t>
      </w:r>
      <w:r w:rsidRPr="00934CE5">
        <w:rPr>
          <w:rFonts w:cstheme="minorHAnsi"/>
          <w:b/>
          <w:sz w:val="28"/>
          <w:szCs w:val="28"/>
        </w:rPr>
        <w:t>→</w:t>
      </w:r>
      <w:proofErr w:type="spellStart"/>
      <w:r w:rsidRPr="007F5BBF">
        <w:rPr>
          <w:rFonts w:cstheme="minorHAnsi"/>
          <w:b/>
          <w:sz w:val="28"/>
          <w:szCs w:val="28"/>
          <w:lang w:val="en-US"/>
        </w:rPr>
        <w:t>CuS</w:t>
      </w:r>
      <w:r w:rsidRPr="00934CE5">
        <w:rPr>
          <w:rFonts w:cstheme="minorHAnsi"/>
          <w:b/>
          <w:sz w:val="28"/>
          <w:szCs w:val="28"/>
        </w:rPr>
        <w:t>↓</w:t>
      </w:r>
      <w:proofErr w:type="spellEnd"/>
    </w:p>
    <w:p w:rsidR="00FC628E" w:rsidRDefault="00934CE5" w:rsidP="0097773D">
      <w:pPr>
        <w:rPr>
          <w:b/>
          <w:sz w:val="32"/>
          <w:szCs w:val="32"/>
        </w:rPr>
      </w:pPr>
      <w:r w:rsidRPr="00934CE5">
        <w:rPr>
          <w:b/>
          <w:sz w:val="32"/>
          <w:szCs w:val="32"/>
        </w:rPr>
        <w:t>Написать уравнения электролитической диссоциации:</w:t>
      </w:r>
    </w:p>
    <w:p w:rsidR="00934CE5" w:rsidRDefault="00934CE5" w:rsidP="0097773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(NH</w:t>
      </w:r>
      <w:r w:rsidRPr="00934CE5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)</w:t>
      </w:r>
      <w:r w:rsidRPr="00934CE5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SO</w:t>
      </w:r>
      <w:r w:rsidRPr="00934CE5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+KOH</w:t>
      </w:r>
      <w:r>
        <w:rPr>
          <w:rFonts w:cstheme="minorHAnsi"/>
          <w:sz w:val="32"/>
          <w:szCs w:val="32"/>
          <w:lang w:val="en-US"/>
        </w:rPr>
        <w:t>→</w:t>
      </w:r>
    </w:p>
    <w:p w:rsidR="00934CE5" w:rsidRDefault="00934CE5" w:rsidP="0097773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</w:t>
      </w:r>
      <w:r w:rsidRPr="00934CE5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+KOH</w:t>
      </w:r>
      <w:r>
        <w:rPr>
          <w:rFonts w:cstheme="minorHAnsi"/>
          <w:sz w:val="32"/>
          <w:szCs w:val="32"/>
          <w:lang w:val="en-US"/>
        </w:rPr>
        <w:t>→</w:t>
      </w:r>
    </w:p>
    <w:p w:rsidR="00934CE5" w:rsidRDefault="00934CE5" w:rsidP="0097773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AlCl</w:t>
      </w:r>
      <w:r w:rsidRPr="00934CE5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+AgNO</w:t>
      </w:r>
      <w:r w:rsidRPr="00934CE5">
        <w:rPr>
          <w:sz w:val="32"/>
          <w:szCs w:val="32"/>
          <w:vertAlign w:val="subscript"/>
          <w:lang w:val="en-US"/>
        </w:rPr>
        <w:t>3</w:t>
      </w:r>
      <w:r>
        <w:rPr>
          <w:rFonts w:cstheme="minorHAnsi"/>
          <w:sz w:val="32"/>
          <w:szCs w:val="32"/>
          <w:lang w:val="en-US"/>
        </w:rPr>
        <w:t>→</w:t>
      </w:r>
    </w:p>
    <w:p w:rsidR="00934CE5" w:rsidRDefault="00934CE5" w:rsidP="0097773D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Ba</w:t>
      </w:r>
      <w:proofErr w:type="spellEnd"/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NO</w:t>
      </w:r>
      <w:r w:rsidRPr="00934CE5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)</w:t>
      </w:r>
      <w:r w:rsidRPr="00934CE5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+CO</w:t>
      </w:r>
      <w:r w:rsidRPr="00934CE5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+H</w:t>
      </w:r>
      <w:r w:rsidRPr="00934CE5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</w:t>
      </w:r>
      <w:r>
        <w:rPr>
          <w:rFonts w:cstheme="minorHAnsi"/>
          <w:sz w:val="32"/>
          <w:szCs w:val="32"/>
          <w:lang w:val="en-US"/>
        </w:rPr>
        <w:t>→</w:t>
      </w:r>
    </w:p>
    <w:p w:rsidR="00934CE5" w:rsidRDefault="00934CE5" w:rsidP="0097773D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Fe(</w:t>
      </w:r>
      <w:proofErr w:type="gramEnd"/>
      <w:r>
        <w:rPr>
          <w:sz w:val="32"/>
          <w:szCs w:val="32"/>
          <w:lang w:val="en-US"/>
        </w:rPr>
        <w:t>SO</w:t>
      </w:r>
      <w:r w:rsidRPr="00934CE5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)</w:t>
      </w:r>
      <w:r w:rsidRPr="00934CE5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+K</w:t>
      </w:r>
      <w:r w:rsidRPr="00934CE5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PO</w:t>
      </w:r>
      <w:r w:rsidRPr="00934CE5">
        <w:rPr>
          <w:sz w:val="32"/>
          <w:szCs w:val="32"/>
          <w:vertAlign w:val="subscript"/>
          <w:lang w:val="en-US"/>
        </w:rPr>
        <w:t>4</w:t>
      </w:r>
      <w:r>
        <w:rPr>
          <w:rFonts w:cstheme="minorHAnsi"/>
          <w:sz w:val="32"/>
          <w:szCs w:val="32"/>
          <w:lang w:val="en-US"/>
        </w:rPr>
        <w:t>→</w:t>
      </w:r>
    </w:p>
    <w:p w:rsidR="00934CE5" w:rsidRDefault="00934CE5" w:rsidP="0097773D">
      <w:pPr>
        <w:rPr>
          <w:rFonts w:cstheme="minorHAnsi"/>
          <w:sz w:val="32"/>
          <w:szCs w:val="32"/>
        </w:rPr>
      </w:pPr>
      <w:r>
        <w:rPr>
          <w:sz w:val="32"/>
          <w:szCs w:val="32"/>
          <w:lang w:val="en-US"/>
        </w:rPr>
        <w:t>CuO+H</w:t>
      </w:r>
      <w:r w:rsidRPr="00934CE5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SO</w:t>
      </w:r>
      <w:r w:rsidRPr="00934CE5">
        <w:rPr>
          <w:sz w:val="32"/>
          <w:szCs w:val="32"/>
          <w:vertAlign w:val="subscript"/>
          <w:lang w:val="en-US"/>
        </w:rPr>
        <w:t>4</w:t>
      </w:r>
      <w:r w:rsidRPr="00934CE5">
        <w:rPr>
          <w:rFonts w:cstheme="minorHAnsi"/>
          <w:sz w:val="32"/>
          <w:szCs w:val="32"/>
          <w:lang w:val="en-US"/>
        </w:rPr>
        <w:t>→</w:t>
      </w:r>
    </w:p>
    <w:p w:rsidR="00934CE5" w:rsidRDefault="00934CE5" w:rsidP="0097773D">
      <w:pPr>
        <w:rPr>
          <w:rFonts w:cstheme="minorHAnsi"/>
          <w:b/>
          <w:sz w:val="32"/>
          <w:szCs w:val="32"/>
        </w:rPr>
      </w:pPr>
      <w:r w:rsidRPr="000130F2">
        <w:rPr>
          <w:rFonts w:cstheme="minorHAnsi"/>
          <w:b/>
          <w:sz w:val="32"/>
          <w:szCs w:val="32"/>
        </w:rPr>
        <w:t>Дать название типу химических реакций и название сложным соединениям.</w:t>
      </w:r>
    </w:p>
    <w:p w:rsidR="000130F2" w:rsidRDefault="000130F2" w:rsidP="0097773D">
      <w:pPr>
        <w:rPr>
          <w:rFonts w:cstheme="minorHAnsi"/>
          <w:b/>
          <w:sz w:val="32"/>
          <w:szCs w:val="32"/>
        </w:rPr>
      </w:pPr>
    </w:p>
    <w:p w:rsidR="000130F2" w:rsidRDefault="000130F2" w:rsidP="0097773D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Домашнее задание:</w:t>
      </w:r>
    </w:p>
    <w:p w:rsidR="000130F2" w:rsidRPr="000130F2" w:rsidRDefault="000130F2" w:rsidP="0097773D">
      <w:pPr>
        <w:rPr>
          <w:rFonts w:cstheme="minorHAnsi"/>
          <w:b/>
          <w:sz w:val="32"/>
          <w:szCs w:val="32"/>
          <w:lang w:val="en-US"/>
        </w:rPr>
      </w:pPr>
      <w:proofErr w:type="gramStart"/>
      <w:r w:rsidRPr="000130F2">
        <w:rPr>
          <w:rFonts w:cstheme="minorHAnsi"/>
          <w:b/>
          <w:sz w:val="32"/>
          <w:szCs w:val="32"/>
          <w:lang w:val="en-US"/>
        </w:rPr>
        <w:t>1.</w:t>
      </w:r>
      <w:r>
        <w:rPr>
          <w:rFonts w:cstheme="minorHAnsi"/>
          <w:b/>
          <w:sz w:val="32"/>
          <w:szCs w:val="32"/>
          <w:lang w:val="en-US"/>
        </w:rPr>
        <w:t>CuCl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2</w:t>
      </w:r>
      <w:proofErr w:type="gramEnd"/>
      <w:r w:rsidRPr="000130F2">
        <w:rPr>
          <w:rFonts w:cstheme="minorHAnsi"/>
          <w:b/>
          <w:sz w:val="32"/>
          <w:szCs w:val="32"/>
          <w:lang w:val="en-US"/>
        </w:rPr>
        <w:t>+</w:t>
      </w:r>
      <w:r>
        <w:rPr>
          <w:rFonts w:cstheme="minorHAnsi"/>
          <w:b/>
          <w:sz w:val="32"/>
          <w:szCs w:val="32"/>
          <w:lang w:val="en-US"/>
        </w:rPr>
        <w:t>H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2</w:t>
      </w:r>
      <w:r>
        <w:rPr>
          <w:rFonts w:cstheme="minorHAnsi"/>
          <w:b/>
          <w:sz w:val="32"/>
          <w:szCs w:val="32"/>
          <w:lang w:val="en-US"/>
        </w:rPr>
        <w:t>SO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4</w:t>
      </w:r>
      <w:r>
        <w:rPr>
          <w:rFonts w:cstheme="minorHAnsi"/>
          <w:b/>
          <w:sz w:val="32"/>
          <w:szCs w:val="32"/>
          <w:lang w:val="en-US"/>
        </w:rPr>
        <w:t>→</w:t>
      </w:r>
    </w:p>
    <w:p w:rsidR="000130F2" w:rsidRPr="000130F2" w:rsidRDefault="000130F2" w:rsidP="0097773D">
      <w:pPr>
        <w:rPr>
          <w:rFonts w:cstheme="minorHAnsi"/>
          <w:b/>
          <w:sz w:val="32"/>
          <w:szCs w:val="32"/>
          <w:lang w:val="en-US"/>
        </w:rPr>
      </w:pPr>
      <w:proofErr w:type="gramStart"/>
      <w:r w:rsidRPr="000130F2">
        <w:rPr>
          <w:rFonts w:cstheme="minorHAnsi"/>
          <w:b/>
          <w:sz w:val="32"/>
          <w:szCs w:val="32"/>
          <w:lang w:val="en-US"/>
        </w:rPr>
        <w:t>2.</w:t>
      </w:r>
      <w:r>
        <w:rPr>
          <w:rFonts w:cstheme="minorHAnsi"/>
          <w:b/>
          <w:sz w:val="32"/>
          <w:szCs w:val="32"/>
          <w:lang w:val="en-US"/>
        </w:rPr>
        <w:t>Cu</w:t>
      </w:r>
      <w:proofErr w:type="gramEnd"/>
      <w:r w:rsidRPr="000130F2">
        <w:rPr>
          <w:rFonts w:cstheme="minorHAnsi"/>
          <w:b/>
          <w:sz w:val="32"/>
          <w:szCs w:val="32"/>
          <w:lang w:val="en-US"/>
        </w:rPr>
        <w:t>(</w:t>
      </w:r>
      <w:r>
        <w:rPr>
          <w:rFonts w:cstheme="minorHAnsi"/>
          <w:b/>
          <w:sz w:val="32"/>
          <w:szCs w:val="32"/>
          <w:lang w:val="en-US"/>
        </w:rPr>
        <w:t>NO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3</w:t>
      </w:r>
      <w:r w:rsidRPr="000130F2">
        <w:rPr>
          <w:rFonts w:cstheme="minorHAnsi"/>
          <w:b/>
          <w:sz w:val="32"/>
          <w:szCs w:val="32"/>
          <w:lang w:val="en-US"/>
        </w:rPr>
        <w:t>)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2</w:t>
      </w:r>
      <w:r w:rsidRPr="000130F2">
        <w:rPr>
          <w:rFonts w:cstheme="minorHAnsi"/>
          <w:b/>
          <w:sz w:val="32"/>
          <w:szCs w:val="32"/>
          <w:lang w:val="en-US"/>
        </w:rPr>
        <w:t>+</w:t>
      </w:r>
      <w:r>
        <w:rPr>
          <w:rFonts w:cstheme="minorHAnsi"/>
          <w:b/>
          <w:sz w:val="32"/>
          <w:szCs w:val="32"/>
          <w:lang w:val="en-US"/>
        </w:rPr>
        <w:t>KOH→</w:t>
      </w:r>
    </w:p>
    <w:p w:rsidR="000130F2" w:rsidRPr="000130F2" w:rsidRDefault="000130F2" w:rsidP="000130F2">
      <w:pPr>
        <w:rPr>
          <w:rFonts w:cstheme="minorHAnsi"/>
          <w:b/>
          <w:sz w:val="32"/>
          <w:szCs w:val="32"/>
          <w:lang w:val="en-US"/>
        </w:rPr>
      </w:pPr>
      <w:proofErr w:type="gramStart"/>
      <w:r w:rsidRPr="000130F2">
        <w:rPr>
          <w:rFonts w:cstheme="minorHAnsi"/>
          <w:b/>
          <w:sz w:val="32"/>
          <w:szCs w:val="32"/>
          <w:lang w:val="en-US"/>
        </w:rPr>
        <w:t>3.</w:t>
      </w:r>
      <w:r>
        <w:rPr>
          <w:rFonts w:cstheme="minorHAnsi"/>
          <w:b/>
          <w:sz w:val="32"/>
          <w:szCs w:val="32"/>
          <w:lang w:val="en-US"/>
        </w:rPr>
        <w:t>Cu</w:t>
      </w:r>
      <w:proofErr w:type="gramEnd"/>
      <w:r>
        <w:rPr>
          <w:rFonts w:cstheme="minorHAnsi"/>
          <w:b/>
          <w:sz w:val="32"/>
          <w:szCs w:val="32"/>
          <w:lang w:val="en-US"/>
        </w:rPr>
        <w:t>(OH)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2</w:t>
      </w:r>
      <w:r>
        <w:rPr>
          <w:rFonts w:cstheme="minorHAnsi"/>
          <w:b/>
          <w:sz w:val="32"/>
          <w:szCs w:val="32"/>
          <w:lang w:val="en-US"/>
        </w:rPr>
        <w:t>+H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2</w:t>
      </w:r>
      <w:r>
        <w:rPr>
          <w:rFonts w:cstheme="minorHAnsi"/>
          <w:b/>
          <w:sz w:val="32"/>
          <w:szCs w:val="32"/>
          <w:lang w:val="en-US"/>
        </w:rPr>
        <w:t>SO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4</w:t>
      </w:r>
      <w:r>
        <w:rPr>
          <w:rFonts w:cstheme="minorHAnsi"/>
          <w:b/>
          <w:sz w:val="32"/>
          <w:szCs w:val="32"/>
          <w:lang w:val="en-US"/>
        </w:rPr>
        <w:t>→</w:t>
      </w:r>
    </w:p>
    <w:p w:rsidR="000130F2" w:rsidRPr="000130F2" w:rsidRDefault="000130F2" w:rsidP="000130F2">
      <w:pPr>
        <w:rPr>
          <w:rFonts w:cstheme="minorHAnsi"/>
          <w:b/>
          <w:sz w:val="32"/>
          <w:szCs w:val="32"/>
          <w:lang w:val="en-US"/>
        </w:rPr>
      </w:pPr>
      <w:proofErr w:type="gramStart"/>
      <w:r w:rsidRPr="000130F2">
        <w:rPr>
          <w:rFonts w:cstheme="minorHAnsi"/>
          <w:b/>
          <w:sz w:val="32"/>
          <w:szCs w:val="32"/>
          <w:lang w:val="en-US"/>
        </w:rPr>
        <w:t>4.</w:t>
      </w:r>
      <w:r>
        <w:rPr>
          <w:rFonts w:cstheme="minorHAnsi"/>
          <w:b/>
          <w:sz w:val="32"/>
          <w:szCs w:val="32"/>
          <w:lang w:val="en-US"/>
        </w:rPr>
        <w:t>CuSO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4</w:t>
      </w:r>
      <w:proofErr w:type="gramEnd"/>
      <w:r>
        <w:rPr>
          <w:rFonts w:cstheme="minorHAnsi"/>
          <w:b/>
          <w:sz w:val="32"/>
          <w:szCs w:val="32"/>
          <w:lang w:val="en-US"/>
        </w:rPr>
        <w:t>+H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2</w:t>
      </w:r>
      <w:r>
        <w:rPr>
          <w:rFonts w:cstheme="minorHAnsi"/>
          <w:b/>
          <w:sz w:val="32"/>
          <w:szCs w:val="32"/>
          <w:lang w:val="en-US"/>
        </w:rPr>
        <w:t>S→</w:t>
      </w:r>
    </w:p>
    <w:p w:rsidR="000130F2" w:rsidRPr="000130F2" w:rsidRDefault="000130F2" w:rsidP="000130F2">
      <w:pPr>
        <w:rPr>
          <w:rFonts w:cstheme="minorHAnsi"/>
          <w:b/>
          <w:sz w:val="32"/>
          <w:szCs w:val="32"/>
          <w:lang w:val="en-US"/>
        </w:rPr>
      </w:pPr>
      <w:proofErr w:type="gramStart"/>
      <w:r w:rsidRPr="000130F2">
        <w:rPr>
          <w:rFonts w:cstheme="minorHAnsi"/>
          <w:b/>
          <w:sz w:val="32"/>
          <w:szCs w:val="32"/>
          <w:lang w:val="en-US"/>
        </w:rPr>
        <w:t>5.</w:t>
      </w:r>
      <w:r>
        <w:rPr>
          <w:rFonts w:cstheme="minorHAnsi"/>
          <w:b/>
          <w:sz w:val="32"/>
          <w:szCs w:val="32"/>
          <w:lang w:val="en-US"/>
        </w:rPr>
        <w:t>CaCl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2</w:t>
      </w:r>
      <w:proofErr w:type="gramEnd"/>
      <w:r>
        <w:rPr>
          <w:rFonts w:cstheme="minorHAnsi"/>
          <w:b/>
          <w:sz w:val="32"/>
          <w:szCs w:val="32"/>
          <w:lang w:val="en-US"/>
        </w:rPr>
        <w:t>+HNO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3</w:t>
      </w:r>
      <w:r>
        <w:rPr>
          <w:rFonts w:cstheme="minorHAnsi"/>
          <w:b/>
          <w:sz w:val="32"/>
          <w:szCs w:val="32"/>
          <w:lang w:val="en-US"/>
        </w:rPr>
        <w:t>→</w:t>
      </w:r>
    </w:p>
    <w:p w:rsidR="000130F2" w:rsidRPr="000130F2" w:rsidRDefault="000130F2" w:rsidP="000130F2">
      <w:pPr>
        <w:rPr>
          <w:rFonts w:cstheme="minorHAnsi"/>
          <w:b/>
          <w:sz w:val="32"/>
          <w:szCs w:val="32"/>
          <w:lang w:val="en-US"/>
        </w:rPr>
      </w:pPr>
      <w:proofErr w:type="gramStart"/>
      <w:r w:rsidRPr="000130F2">
        <w:rPr>
          <w:rFonts w:cstheme="minorHAnsi"/>
          <w:b/>
          <w:sz w:val="32"/>
          <w:szCs w:val="32"/>
          <w:lang w:val="en-US"/>
        </w:rPr>
        <w:t>6.</w:t>
      </w:r>
      <w:r>
        <w:rPr>
          <w:rFonts w:cstheme="minorHAnsi"/>
          <w:b/>
          <w:sz w:val="32"/>
          <w:szCs w:val="32"/>
          <w:lang w:val="en-US"/>
        </w:rPr>
        <w:t>CaCl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2</w:t>
      </w:r>
      <w:proofErr w:type="gramEnd"/>
      <w:r>
        <w:rPr>
          <w:rFonts w:cstheme="minorHAnsi"/>
          <w:b/>
          <w:sz w:val="32"/>
          <w:szCs w:val="32"/>
          <w:lang w:val="en-US"/>
        </w:rPr>
        <w:t>+HNO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3</w:t>
      </w:r>
      <w:r>
        <w:rPr>
          <w:rFonts w:cstheme="minorHAnsi"/>
          <w:b/>
          <w:sz w:val="32"/>
          <w:szCs w:val="32"/>
          <w:lang w:val="en-US"/>
        </w:rPr>
        <w:t>→</w:t>
      </w:r>
    </w:p>
    <w:p w:rsidR="000130F2" w:rsidRPr="000130F2" w:rsidRDefault="000130F2" w:rsidP="000130F2">
      <w:pPr>
        <w:rPr>
          <w:rFonts w:cstheme="minorHAnsi"/>
          <w:b/>
          <w:sz w:val="32"/>
          <w:szCs w:val="32"/>
          <w:lang w:val="en-US"/>
        </w:rPr>
      </w:pPr>
      <w:proofErr w:type="gramStart"/>
      <w:r w:rsidRPr="000130F2">
        <w:rPr>
          <w:rFonts w:cstheme="minorHAnsi"/>
          <w:b/>
          <w:sz w:val="32"/>
          <w:szCs w:val="32"/>
          <w:lang w:val="en-US"/>
        </w:rPr>
        <w:t>7.</w:t>
      </w:r>
      <w:r>
        <w:rPr>
          <w:rFonts w:cstheme="minorHAnsi"/>
          <w:b/>
          <w:sz w:val="32"/>
          <w:szCs w:val="32"/>
          <w:lang w:val="en-US"/>
        </w:rPr>
        <w:t>CaCl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2</w:t>
      </w:r>
      <w:proofErr w:type="gramEnd"/>
      <w:r>
        <w:rPr>
          <w:rFonts w:cstheme="minorHAnsi"/>
          <w:b/>
          <w:sz w:val="32"/>
          <w:szCs w:val="32"/>
          <w:lang w:val="en-US"/>
        </w:rPr>
        <w:t>+AgNO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3</w:t>
      </w:r>
      <w:r>
        <w:rPr>
          <w:rFonts w:cstheme="minorHAnsi"/>
          <w:b/>
          <w:sz w:val="32"/>
          <w:szCs w:val="32"/>
          <w:lang w:val="en-US"/>
        </w:rPr>
        <w:t>→</w:t>
      </w:r>
    </w:p>
    <w:p w:rsidR="000130F2" w:rsidRPr="000130F2" w:rsidRDefault="000130F2" w:rsidP="000130F2">
      <w:pPr>
        <w:rPr>
          <w:rFonts w:cstheme="minorHAnsi"/>
          <w:b/>
          <w:sz w:val="32"/>
          <w:szCs w:val="32"/>
          <w:lang w:val="en-US"/>
        </w:rPr>
      </w:pPr>
      <w:proofErr w:type="gramStart"/>
      <w:r w:rsidRPr="000130F2">
        <w:rPr>
          <w:rFonts w:cstheme="minorHAnsi"/>
          <w:b/>
          <w:sz w:val="32"/>
          <w:szCs w:val="32"/>
          <w:lang w:val="en-US"/>
        </w:rPr>
        <w:t>8.</w:t>
      </w:r>
      <w:r>
        <w:rPr>
          <w:rFonts w:cstheme="minorHAnsi"/>
          <w:b/>
          <w:sz w:val="32"/>
          <w:szCs w:val="32"/>
          <w:lang w:val="en-US"/>
        </w:rPr>
        <w:t>Ba</w:t>
      </w:r>
      <w:proofErr w:type="gramEnd"/>
      <w:r>
        <w:rPr>
          <w:rFonts w:cstheme="minorHAnsi"/>
          <w:b/>
          <w:sz w:val="32"/>
          <w:szCs w:val="32"/>
          <w:lang w:val="en-US"/>
        </w:rPr>
        <w:t>(OH)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2</w:t>
      </w:r>
      <w:r>
        <w:rPr>
          <w:rFonts w:cstheme="minorHAnsi"/>
          <w:b/>
          <w:sz w:val="32"/>
          <w:szCs w:val="32"/>
          <w:lang w:val="en-US"/>
        </w:rPr>
        <w:t>+Na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2</w:t>
      </w:r>
      <w:r>
        <w:rPr>
          <w:rFonts w:cstheme="minorHAnsi"/>
          <w:b/>
          <w:sz w:val="32"/>
          <w:szCs w:val="32"/>
          <w:lang w:val="en-US"/>
        </w:rPr>
        <w:t>SO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4</w:t>
      </w:r>
      <w:r>
        <w:rPr>
          <w:rFonts w:cstheme="minorHAnsi"/>
          <w:b/>
          <w:sz w:val="32"/>
          <w:szCs w:val="32"/>
          <w:lang w:val="en-US"/>
        </w:rPr>
        <w:t>→</w:t>
      </w:r>
    </w:p>
    <w:p w:rsidR="000130F2" w:rsidRDefault="000130F2" w:rsidP="000130F2">
      <w:pPr>
        <w:rPr>
          <w:rFonts w:cstheme="minorHAnsi"/>
          <w:b/>
          <w:sz w:val="32"/>
          <w:szCs w:val="32"/>
        </w:rPr>
      </w:pPr>
      <w:proofErr w:type="gramStart"/>
      <w:r w:rsidRPr="000130F2">
        <w:rPr>
          <w:rFonts w:cstheme="minorHAnsi"/>
          <w:b/>
          <w:sz w:val="32"/>
          <w:szCs w:val="32"/>
          <w:lang w:val="en-US"/>
        </w:rPr>
        <w:t>9.</w:t>
      </w:r>
      <w:r>
        <w:rPr>
          <w:rFonts w:cstheme="minorHAnsi"/>
          <w:b/>
          <w:sz w:val="32"/>
          <w:szCs w:val="32"/>
          <w:lang w:val="en-US"/>
        </w:rPr>
        <w:t>Ba</w:t>
      </w:r>
      <w:proofErr w:type="gramEnd"/>
      <w:r>
        <w:rPr>
          <w:rFonts w:cstheme="minorHAnsi"/>
          <w:b/>
          <w:sz w:val="32"/>
          <w:szCs w:val="32"/>
          <w:lang w:val="en-US"/>
        </w:rPr>
        <w:t>(OH)</w:t>
      </w:r>
      <w:r w:rsidRPr="000130F2">
        <w:rPr>
          <w:rFonts w:cstheme="minorHAnsi"/>
          <w:b/>
          <w:sz w:val="32"/>
          <w:szCs w:val="32"/>
          <w:vertAlign w:val="subscript"/>
          <w:lang w:val="en-US"/>
        </w:rPr>
        <w:t>2</w:t>
      </w:r>
      <w:r>
        <w:rPr>
          <w:rFonts w:cstheme="minorHAnsi"/>
          <w:b/>
          <w:sz w:val="32"/>
          <w:szCs w:val="32"/>
          <w:lang w:val="en-US"/>
        </w:rPr>
        <w:t>+NaCl→</w:t>
      </w:r>
    </w:p>
    <w:p w:rsidR="000829D2" w:rsidRPr="000829D2" w:rsidRDefault="000829D2" w:rsidP="000130F2">
      <w:pPr>
        <w:rPr>
          <w:rFonts w:cstheme="minorHAnsi"/>
          <w:b/>
          <w:sz w:val="32"/>
          <w:szCs w:val="32"/>
        </w:rPr>
      </w:pPr>
    </w:p>
    <w:p w:rsidR="000130F2" w:rsidRDefault="000130F2" w:rsidP="000130F2">
      <w:pPr>
        <w:rPr>
          <w:rFonts w:cstheme="minorHAnsi"/>
          <w:b/>
          <w:sz w:val="32"/>
          <w:szCs w:val="32"/>
        </w:rPr>
      </w:pPr>
    </w:p>
    <w:p w:rsidR="000130F2" w:rsidRDefault="000829D2" w:rsidP="000130F2">
      <w:pPr>
        <w:rPr>
          <w:rFonts w:cstheme="minorHAnsi"/>
          <w:b/>
          <w:i/>
          <w:sz w:val="32"/>
          <w:szCs w:val="32"/>
        </w:rPr>
      </w:pPr>
      <w:r w:rsidRPr="000829D2">
        <w:rPr>
          <w:rFonts w:cstheme="minorHAnsi"/>
          <w:b/>
          <w:sz w:val="32"/>
          <w:szCs w:val="32"/>
        </w:rPr>
        <w:t>Урок№16</w:t>
      </w:r>
      <w:r w:rsidRPr="000829D2">
        <w:rPr>
          <w:rFonts w:cstheme="minorHAnsi"/>
          <w:b/>
          <w:i/>
          <w:sz w:val="32"/>
          <w:szCs w:val="32"/>
        </w:rPr>
        <w:t xml:space="preserve">. </w:t>
      </w:r>
      <w:r>
        <w:rPr>
          <w:rFonts w:cstheme="minorHAnsi"/>
          <w:b/>
          <w:i/>
          <w:sz w:val="32"/>
          <w:szCs w:val="32"/>
        </w:rPr>
        <w:t>Практическая работа №2.Реакции й</w:t>
      </w:r>
      <w:r w:rsidRPr="000829D2">
        <w:rPr>
          <w:rFonts w:cstheme="minorHAnsi"/>
          <w:b/>
          <w:i/>
          <w:sz w:val="32"/>
          <w:szCs w:val="32"/>
        </w:rPr>
        <w:t>онного обмена в растворах электролитов.</w:t>
      </w:r>
    </w:p>
    <w:p w:rsidR="000829D2" w:rsidRDefault="000829D2" w:rsidP="000130F2">
      <w:pPr>
        <w:rPr>
          <w:rFonts w:cstheme="minorHAnsi"/>
          <w:b/>
          <w:i/>
          <w:sz w:val="32"/>
          <w:szCs w:val="32"/>
        </w:rPr>
      </w:pPr>
    </w:p>
    <w:p w:rsidR="000829D2" w:rsidRDefault="000829D2" w:rsidP="000130F2">
      <w:pPr>
        <w:rPr>
          <w:rFonts w:cstheme="minorHAnsi"/>
          <w:b/>
          <w:sz w:val="32"/>
          <w:szCs w:val="32"/>
        </w:rPr>
      </w:pPr>
      <w:r w:rsidRPr="000829D2">
        <w:rPr>
          <w:rFonts w:cstheme="minorHAnsi"/>
          <w:b/>
          <w:sz w:val="32"/>
          <w:szCs w:val="32"/>
        </w:rPr>
        <w:lastRenderedPageBreak/>
        <w:t>Урок№17</w:t>
      </w:r>
      <w:r w:rsidRPr="000829D2">
        <w:rPr>
          <w:rFonts w:cstheme="minorHAnsi"/>
          <w:b/>
          <w:i/>
          <w:sz w:val="32"/>
          <w:szCs w:val="32"/>
        </w:rPr>
        <w:t>. Ионные уравнения</w:t>
      </w:r>
      <w:r w:rsidRPr="000829D2">
        <w:rPr>
          <w:rFonts w:cstheme="minorHAnsi"/>
          <w:b/>
          <w:sz w:val="32"/>
          <w:szCs w:val="32"/>
        </w:rPr>
        <w:t>.</w:t>
      </w:r>
      <w:r w:rsidR="00304A1C">
        <w:rPr>
          <w:rFonts w:cstheme="minorHAnsi"/>
          <w:b/>
          <w:sz w:val="32"/>
          <w:szCs w:val="32"/>
        </w:rPr>
        <w:t xml:space="preserve"> </w:t>
      </w:r>
      <w:r w:rsidR="00304A1C" w:rsidRPr="00304A1C">
        <w:rPr>
          <w:rFonts w:cstheme="minorHAnsi"/>
          <w:b/>
          <w:i/>
          <w:sz w:val="32"/>
          <w:szCs w:val="32"/>
        </w:rPr>
        <w:t>Гидролиз солей.</w:t>
      </w:r>
    </w:p>
    <w:p w:rsidR="000829D2" w:rsidRDefault="000829D2" w:rsidP="000829D2">
      <w:pPr>
        <w:pStyle w:val="2"/>
        <w:rPr>
          <w:sz w:val="28"/>
          <w:szCs w:val="28"/>
        </w:rPr>
      </w:pPr>
      <w:r w:rsidRPr="000829D2">
        <w:rPr>
          <w:sz w:val="28"/>
          <w:szCs w:val="28"/>
        </w:rPr>
        <w:t>Се</w:t>
      </w:r>
      <w:r>
        <w:rPr>
          <w:sz w:val="28"/>
          <w:szCs w:val="28"/>
        </w:rPr>
        <w:t>годня мы закончим знакомство с й</w:t>
      </w:r>
      <w:r w:rsidRPr="000829D2">
        <w:rPr>
          <w:sz w:val="28"/>
          <w:szCs w:val="28"/>
        </w:rPr>
        <w:t>онными уравнения</w:t>
      </w:r>
      <w:r w:rsidR="00304A1C">
        <w:rPr>
          <w:sz w:val="28"/>
          <w:szCs w:val="28"/>
        </w:rPr>
        <w:t>ми</w:t>
      </w:r>
      <w:r w:rsidRPr="000829D2">
        <w:rPr>
          <w:sz w:val="28"/>
          <w:szCs w:val="28"/>
        </w:rPr>
        <w:t xml:space="preserve"> и научимся выполнять обратную задачу той, которую мы выполняли на предыдущих уроках.</w:t>
      </w:r>
      <w:r w:rsidR="00304A1C">
        <w:rPr>
          <w:sz w:val="28"/>
          <w:szCs w:val="28"/>
        </w:rPr>
        <w:t xml:space="preserve"> Познакомимся  в общем виде с новым понятием- гидролизом солей.</w:t>
      </w:r>
    </w:p>
    <w:p w:rsidR="005A66B2" w:rsidRPr="00304A1C" w:rsidRDefault="005A66B2" w:rsidP="005A66B2">
      <w:pPr>
        <w:rPr>
          <w:b/>
          <w:sz w:val="32"/>
          <w:szCs w:val="32"/>
        </w:rPr>
      </w:pPr>
      <w:r w:rsidRPr="00304A1C">
        <w:rPr>
          <w:b/>
          <w:sz w:val="32"/>
          <w:szCs w:val="32"/>
        </w:rPr>
        <w:t>Задача.</w:t>
      </w:r>
    </w:p>
    <w:p w:rsidR="005A66B2" w:rsidRDefault="005A66B2" w:rsidP="005A66B2">
      <w:pPr>
        <w:rPr>
          <w:sz w:val="28"/>
          <w:szCs w:val="28"/>
        </w:rPr>
      </w:pPr>
      <w:r>
        <w:rPr>
          <w:sz w:val="28"/>
          <w:szCs w:val="28"/>
        </w:rPr>
        <w:t xml:space="preserve">Запишите </w:t>
      </w:r>
      <w:r w:rsidRPr="00CF5E36">
        <w:rPr>
          <w:b/>
          <w:sz w:val="28"/>
          <w:szCs w:val="28"/>
        </w:rPr>
        <w:t>полные ионные</w:t>
      </w:r>
      <w:r>
        <w:rPr>
          <w:sz w:val="28"/>
          <w:szCs w:val="28"/>
        </w:rPr>
        <w:t xml:space="preserve"> и </w:t>
      </w:r>
      <w:r w:rsidRPr="00CF5E36">
        <w:rPr>
          <w:b/>
          <w:sz w:val="28"/>
          <w:szCs w:val="28"/>
        </w:rPr>
        <w:t>молекулярные</w:t>
      </w:r>
      <w:r>
        <w:rPr>
          <w:sz w:val="28"/>
          <w:szCs w:val="28"/>
        </w:rPr>
        <w:t xml:space="preserve"> уравнения по приведенным </w:t>
      </w:r>
      <w:r w:rsidRPr="00CF5E36">
        <w:rPr>
          <w:b/>
          <w:sz w:val="28"/>
          <w:szCs w:val="28"/>
        </w:rPr>
        <w:t>сокращённым ионным</w:t>
      </w:r>
      <w:r>
        <w:rPr>
          <w:sz w:val="28"/>
          <w:szCs w:val="28"/>
        </w:rPr>
        <w:t xml:space="preserve"> уравнениям:</w:t>
      </w:r>
    </w:p>
    <w:p w:rsidR="005A66B2" w:rsidRDefault="005A66B2" w:rsidP="005A66B2">
      <w:pPr>
        <w:rPr>
          <w:rFonts w:cstheme="minorHAnsi"/>
          <w:sz w:val="32"/>
          <w:szCs w:val="32"/>
          <w:vertAlign w:val="subscript"/>
          <w:lang w:val="en-US"/>
        </w:rPr>
      </w:pPr>
      <w:r w:rsidRPr="005A66B2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  <w:lang w:val="en-US"/>
        </w:rPr>
        <w:t>)</w:t>
      </w:r>
      <w:r w:rsidRPr="005A66B2">
        <w:rPr>
          <w:sz w:val="32"/>
          <w:szCs w:val="32"/>
          <w:lang w:val="en-US"/>
        </w:rPr>
        <w:t>2H</w:t>
      </w:r>
      <w:proofErr w:type="gramEnd"/>
      <w:r w:rsidRPr="005A66B2">
        <w:rPr>
          <w:sz w:val="32"/>
          <w:szCs w:val="32"/>
          <w:vertAlign w:val="superscript"/>
          <w:lang w:val="en-US"/>
        </w:rPr>
        <w:t>+</w:t>
      </w:r>
      <w:r w:rsidRPr="005A66B2">
        <w:rPr>
          <w:sz w:val="32"/>
          <w:szCs w:val="32"/>
          <w:lang w:val="en-US"/>
        </w:rPr>
        <w:t>+SO</w:t>
      </w:r>
      <w:r w:rsidRPr="005A66B2">
        <w:rPr>
          <w:sz w:val="32"/>
          <w:szCs w:val="32"/>
          <w:vertAlign w:val="subscript"/>
          <w:lang w:val="en-US"/>
        </w:rPr>
        <w:t>4</w:t>
      </w:r>
      <w:r w:rsidRPr="005A66B2">
        <w:rPr>
          <w:sz w:val="32"/>
          <w:szCs w:val="32"/>
          <w:vertAlign w:val="superscript"/>
          <w:lang w:val="en-US"/>
        </w:rPr>
        <w:t>2-</w:t>
      </w:r>
      <w:r w:rsidRPr="005A66B2">
        <w:rPr>
          <w:rFonts w:cstheme="minorHAnsi"/>
          <w:sz w:val="32"/>
          <w:szCs w:val="32"/>
          <w:lang w:val="en-US"/>
        </w:rPr>
        <w:t>→H</w:t>
      </w:r>
      <w:r w:rsidRPr="005A66B2">
        <w:rPr>
          <w:rFonts w:cstheme="minorHAnsi"/>
          <w:sz w:val="32"/>
          <w:szCs w:val="32"/>
          <w:vertAlign w:val="subscript"/>
          <w:lang w:val="en-US"/>
        </w:rPr>
        <w:t>2</w:t>
      </w:r>
      <w:r w:rsidRPr="005A66B2">
        <w:rPr>
          <w:rFonts w:cstheme="minorHAnsi"/>
          <w:sz w:val="32"/>
          <w:szCs w:val="32"/>
          <w:lang w:val="en-US"/>
        </w:rPr>
        <w:t>O+SO</w:t>
      </w:r>
      <w:r w:rsidRPr="005A66B2">
        <w:rPr>
          <w:rFonts w:cstheme="minorHAnsi"/>
          <w:sz w:val="32"/>
          <w:szCs w:val="32"/>
          <w:vertAlign w:val="subscript"/>
          <w:lang w:val="en-US"/>
        </w:rPr>
        <w:t>2</w:t>
      </w:r>
    </w:p>
    <w:p w:rsidR="005A66B2" w:rsidRPr="005A66B2" w:rsidRDefault="005A66B2" w:rsidP="005A66B2">
      <w:pPr>
        <w:rPr>
          <w:rFonts w:cstheme="minorHAnsi"/>
          <w:sz w:val="32"/>
          <w:szCs w:val="32"/>
        </w:rPr>
      </w:pPr>
      <w:r w:rsidRPr="005A66B2">
        <w:rPr>
          <w:rFonts w:cstheme="minorHAnsi"/>
          <w:sz w:val="32"/>
          <w:szCs w:val="32"/>
        </w:rPr>
        <w:t>--б)-------------------------------------------------------</w:t>
      </w:r>
      <w:r>
        <w:rPr>
          <w:rFonts w:cstheme="minorHAnsi"/>
          <w:sz w:val="32"/>
          <w:szCs w:val="32"/>
        </w:rPr>
        <w:t>---</w:t>
      </w:r>
    </w:p>
    <w:p w:rsidR="005A66B2" w:rsidRPr="005A66B2" w:rsidRDefault="005A66B2" w:rsidP="005A66B2">
      <w:pPr>
        <w:rPr>
          <w:sz w:val="32"/>
          <w:szCs w:val="32"/>
        </w:rPr>
      </w:pPr>
      <w:r w:rsidRPr="005A66B2">
        <w:rPr>
          <w:sz w:val="32"/>
          <w:szCs w:val="32"/>
        </w:rPr>
        <w:t>--</w:t>
      </w:r>
      <w:r>
        <w:rPr>
          <w:sz w:val="32"/>
          <w:szCs w:val="32"/>
        </w:rPr>
        <w:t>в)</w:t>
      </w:r>
      <w:r w:rsidRPr="005A66B2">
        <w:rPr>
          <w:sz w:val="32"/>
          <w:szCs w:val="32"/>
        </w:rPr>
        <w:t>-----------------------------</w:t>
      </w:r>
      <w:r w:rsidR="00CF5E36">
        <w:rPr>
          <w:sz w:val="32"/>
          <w:szCs w:val="32"/>
        </w:rPr>
        <w:t>------------------------------</w:t>
      </w:r>
    </w:p>
    <w:p w:rsidR="005A66B2" w:rsidRPr="005A66B2" w:rsidRDefault="005A66B2" w:rsidP="005A66B2">
      <w:pPr>
        <w:rPr>
          <w:rFonts w:cstheme="minorHAnsi"/>
          <w:sz w:val="32"/>
          <w:szCs w:val="32"/>
          <w:vertAlign w:val="subscript"/>
        </w:rPr>
      </w:pPr>
      <w:r w:rsidRPr="005A66B2">
        <w:rPr>
          <w:sz w:val="32"/>
          <w:szCs w:val="32"/>
        </w:rPr>
        <w:t>2.</w:t>
      </w:r>
      <w:r>
        <w:rPr>
          <w:sz w:val="32"/>
          <w:szCs w:val="32"/>
        </w:rPr>
        <w:t>а)</w:t>
      </w:r>
      <w:r w:rsidRPr="005A66B2">
        <w:rPr>
          <w:sz w:val="32"/>
          <w:szCs w:val="32"/>
          <w:lang w:val="en-US"/>
        </w:rPr>
        <w:t>Al</w:t>
      </w:r>
      <w:r w:rsidRPr="005A66B2">
        <w:rPr>
          <w:sz w:val="32"/>
          <w:szCs w:val="32"/>
          <w:vertAlign w:val="superscript"/>
        </w:rPr>
        <w:t>+3</w:t>
      </w:r>
      <w:r w:rsidRPr="005A66B2">
        <w:rPr>
          <w:sz w:val="32"/>
          <w:szCs w:val="32"/>
        </w:rPr>
        <w:t>+3</w:t>
      </w:r>
      <w:r w:rsidRPr="005A66B2">
        <w:rPr>
          <w:sz w:val="32"/>
          <w:szCs w:val="32"/>
          <w:lang w:val="en-US"/>
        </w:rPr>
        <w:t>OH</w:t>
      </w:r>
      <w:r w:rsidRPr="005A66B2">
        <w:rPr>
          <w:sz w:val="32"/>
          <w:szCs w:val="32"/>
          <w:vertAlign w:val="superscript"/>
        </w:rPr>
        <w:t>-</w:t>
      </w:r>
      <w:r w:rsidRPr="005A66B2">
        <w:rPr>
          <w:rFonts w:cstheme="minorHAnsi"/>
          <w:sz w:val="32"/>
          <w:szCs w:val="32"/>
        </w:rPr>
        <w:t>→</w:t>
      </w:r>
      <w:r w:rsidRPr="005A66B2">
        <w:rPr>
          <w:rFonts w:cstheme="minorHAnsi"/>
          <w:sz w:val="32"/>
          <w:szCs w:val="32"/>
          <w:lang w:val="en-US"/>
        </w:rPr>
        <w:t>Al</w:t>
      </w:r>
      <w:r w:rsidRPr="005A66B2">
        <w:rPr>
          <w:rFonts w:cstheme="minorHAnsi"/>
          <w:sz w:val="32"/>
          <w:szCs w:val="32"/>
        </w:rPr>
        <w:t>(</w:t>
      </w:r>
      <w:r w:rsidRPr="005A66B2">
        <w:rPr>
          <w:rFonts w:cstheme="minorHAnsi"/>
          <w:sz w:val="32"/>
          <w:szCs w:val="32"/>
          <w:lang w:val="en-US"/>
        </w:rPr>
        <w:t>OH</w:t>
      </w:r>
      <w:r w:rsidRPr="005A66B2">
        <w:rPr>
          <w:rFonts w:cstheme="minorHAnsi"/>
          <w:sz w:val="32"/>
          <w:szCs w:val="32"/>
        </w:rPr>
        <w:t>)</w:t>
      </w:r>
      <w:r w:rsidRPr="005A66B2">
        <w:rPr>
          <w:rFonts w:cstheme="minorHAnsi"/>
          <w:sz w:val="32"/>
          <w:szCs w:val="32"/>
          <w:vertAlign w:val="subscript"/>
        </w:rPr>
        <w:t>3</w:t>
      </w:r>
    </w:p>
    <w:p w:rsidR="005A66B2" w:rsidRPr="00CF5E36" w:rsidRDefault="005A66B2" w:rsidP="005A66B2">
      <w:pPr>
        <w:rPr>
          <w:rFonts w:cstheme="minorHAnsi"/>
          <w:sz w:val="32"/>
          <w:szCs w:val="32"/>
          <w:vertAlign w:val="subscript"/>
        </w:rPr>
      </w:pPr>
      <w:r w:rsidRPr="00CF5E36">
        <w:rPr>
          <w:rFonts w:cstheme="minorHAnsi"/>
          <w:sz w:val="32"/>
          <w:szCs w:val="32"/>
          <w:vertAlign w:val="subscript"/>
        </w:rPr>
        <w:t>----</w:t>
      </w:r>
      <w:r>
        <w:rPr>
          <w:rFonts w:cstheme="minorHAnsi"/>
          <w:sz w:val="32"/>
          <w:szCs w:val="32"/>
        </w:rPr>
        <w:t>б)</w:t>
      </w:r>
      <w:r w:rsidRPr="00CF5E36">
        <w:rPr>
          <w:rFonts w:cstheme="minorHAnsi"/>
          <w:sz w:val="32"/>
          <w:szCs w:val="32"/>
          <w:vertAlign w:val="subscript"/>
        </w:rPr>
        <w:t>------------------------------------------------------------</w:t>
      </w:r>
      <w:r w:rsidR="00CF5E36">
        <w:rPr>
          <w:rFonts w:cstheme="minorHAnsi"/>
          <w:sz w:val="32"/>
          <w:szCs w:val="32"/>
          <w:vertAlign w:val="subscript"/>
        </w:rPr>
        <w:t>-------------------------------</w:t>
      </w:r>
    </w:p>
    <w:p w:rsidR="005A66B2" w:rsidRPr="00CF5E36" w:rsidRDefault="00CF5E36" w:rsidP="005A66B2">
      <w:pPr>
        <w:rPr>
          <w:sz w:val="32"/>
          <w:szCs w:val="32"/>
        </w:rPr>
      </w:pPr>
      <w:r w:rsidRPr="00CF5E36">
        <w:rPr>
          <w:sz w:val="32"/>
          <w:szCs w:val="32"/>
        </w:rPr>
        <w:t>---</w:t>
      </w:r>
      <w:r>
        <w:rPr>
          <w:sz w:val="32"/>
          <w:szCs w:val="32"/>
        </w:rPr>
        <w:t>в)</w:t>
      </w:r>
      <w:r w:rsidR="005A66B2" w:rsidRPr="00CF5E36">
        <w:rPr>
          <w:sz w:val="32"/>
          <w:szCs w:val="32"/>
        </w:rPr>
        <w:t>------------------------------------------------------------</w:t>
      </w:r>
    </w:p>
    <w:p w:rsidR="005A66B2" w:rsidRPr="00CF5E36" w:rsidRDefault="005A66B2" w:rsidP="005A66B2">
      <w:pPr>
        <w:rPr>
          <w:rFonts w:cstheme="minorHAnsi"/>
          <w:sz w:val="32"/>
          <w:szCs w:val="32"/>
        </w:rPr>
      </w:pPr>
      <w:r w:rsidRPr="00CF5E36">
        <w:rPr>
          <w:sz w:val="32"/>
          <w:szCs w:val="32"/>
        </w:rPr>
        <w:t>3.</w:t>
      </w:r>
      <w:r w:rsidR="00CF5E36">
        <w:rPr>
          <w:sz w:val="32"/>
          <w:szCs w:val="32"/>
        </w:rPr>
        <w:t>а)</w:t>
      </w:r>
      <w:r w:rsidRPr="005A66B2">
        <w:rPr>
          <w:sz w:val="32"/>
          <w:szCs w:val="32"/>
          <w:lang w:val="en-US"/>
        </w:rPr>
        <w:t>H</w:t>
      </w:r>
      <w:r w:rsidRPr="00CF5E36">
        <w:rPr>
          <w:sz w:val="32"/>
          <w:szCs w:val="32"/>
          <w:vertAlign w:val="superscript"/>
        </w:rPr>
        <w:t>+</w:t>
      </w:r>
      <w:r w:rsidRPr="00CF5E36">
        <w:rPr>
          <w:sz w:val="32"/>
          <w:szCs w:val="32"/>
        </w:rPr>
        <w:t>+</w:t>
      </w:r>
      <w:r w:rsidRPr="005A66B2">
        <w:rPr>
          <w:sz w:val="32"/>
          <w:szCs w:val="32"/>
          <w:lang w:val="en-US"/>
        </w:rPr>
        <w:t>OH</w:t>
      </w:r>
      <w:r w:rsidRPr="00CF5E36">
        <w:rPr>
          <w:sz w:val="32"/>
          <w:szCs w:val="32"/>
          <w:vertAlign w:val="superscript"/>
        </w:rPr>
        <w:t>-</w:t>
      </w:r>
      <w:r w:rsidRPr="00CF5E36">
        <w:rPr>
          <w:rFonts w:cstheme="minorHAnsi"/>
          <w:sz w:val="32"/>
          <w:szCs w:val="32"/>
        </w:rPr>
        <w:t>→</w:t>
      </w:r>
      <w:r w:rsidRPr="005A66B2">
        <w:rPr>
          <w:rFonts w:cstheme="minorHAnsi"/>
          <w:sz w:val="32"/>
          <w:szCs w:val="32"/>
          <w:lang w:val="en-US"/>
        </w:rPr>
        <w:t>H</w:t>
      </w:r>
      <w:r w:rsidRPr="00CF5E36">
        <w:rPr>
          <w:rFonts w:cstheme="minorHAnsi"/>
          <w:sz w:val="32"/>
          <w:szCs w:val="32"/>
          <w:vertAlign w:val="subscript"/>
        </w:rPr>
        <w:t>2</w:t>
      </w:r>
      <w:r w:rsidRPr="005A66B2">
        <w:rPr>
          <w:rFonts w:cstheme="minorHAnsi"/>
          <w:sz w:val="32"/>
          <w:szCs w:val="32"/>
          <w:lang w:val="en-US"/>
        </w:rPr>
        <w:t>O</w:t>
      </w:r>
    </w:p>
    <w:p w:rsidR="005A66B2" w:rsidRPr="00CF5E36" w:rsidRDefault="005A66B2" w:rsidP="005A66B2">
      <w:pPr>
        <w:rPr>
          <w:rFonts w:cstheme="minorHAnsi"/>
          <w:sz w:val="32"/>
          <w:szCs w:val="32"/>
        </w:rPr>
      </w:pPr>
      <w:r w:rsidRPr="00CF5E36">
        <w:rPr>
          <w:rFonts w:cstheme="minorHAnsi"/>
          <w:sz w:val="32"/>
          <w:szCs w:val="32"/>
        </w:rPr>
        <w:t>---</w:t>
      </w:r>
      <w:r w:rsidR="00CF5E36">
        <w:rPr>
          <w:rFonts w:cstheme="minorHAnsi"/>
          <w:sz w:val="32"/>
          <w:szCs w:val="32"/>
        </w:rPr>
        <w:t>б)</w:t>
      </w:r>
      <w:r w:rsidRPr="00CF5E36">
        <w:rPr>
          <w:rFonts w:cstheme="minorHAnsi"/>
          <w:sz w:val="32"/>
          <w:szCs w:val="32"/>
        </w:rPr>
        <w:t>-----------------------------------------------------------</w:t>
      </w:r>
    </w:p>
    <w:p w:rsidR="005A66B2" w:rsidRDefault="00CF5E36" w:rsidP="005A66B2">
      <w:pPr>
        <w:rPr>
          <w:sz w:val="32"/>
          <w:szCs w:val="32"/>
        </w:rPr>
      </w:pPr>
      <w:r>
        <w:rPr>
          <w:sz w:val="32"/>
          <w:szCs w:val="32"/>
        </w:rPr>
        <w:t>---в)</w:t>
      </w:r>
      <w:r w:rsidR="005A66B2" w:rsidRPr="00CF5E36">
        <w:rPr>
          <w:sz w:val="32"/>
          <w:szCs w:val="32"/>
        </w:rPr>
        <w:t>------------------------------------------------------------</w:t>
      </w:r>
    </w:p>
    <w:p w:rsidR="00CF5E36" w:rsidRDefault="00CF5E36" w:rsidP="005A66B2">
      <w:pPr>
        <w:rPr>
          <w:sz w:val="32"/>
          <w:szCs w:val="32"/>
        </w:rPr>
      </w:pPr>
      <w:r>
        <w:rPr>
          <w:sz w:val="32"/>
          <w:szCs w:val="32"/>
        </w:rPr>
        <w:t>Самостоятельно сделайте выводы:</w:t>
      </w:r>
    </w:p>
    <w:p w:rsidR="00CF5E36" w:rsidRDefault="00CF5E36" w:rsidP="005A66B2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1.Какие реакции относятся к реакциям ионного обмена?</w:t>
      </w:r>
    </w:p>
    <w:p w:rsidR="00CF5E36" w:rsidRDefault="00CF5E36" w:rsidP="005A66B2">
      <w:pPr>
        <w:rPr>
          <w:sz w:val="32"/>
          <w:szCs w:val="32"/>
        </w:rPr>
      </w:pPr>
      <w:r>
        <w:rPr>
          <w:sz w:val="32"/>
          <w:szCs w:val="32"/>
        </w:rPr>
        <w:t>2.Могут ли реакции йонного обмена происходить  между твёрдыми веществами?</w:t>
      </w:r>
    </w:p>
    <w:p w:rsidR="00CF5E36" w:rsidRDefault="00CF5E36" w:rsidP="005A66B2">
      <w:pPr>
        <w:rPr>
          <w:sz w:val="32"/>
          <w:szCs w:val="32"/>
        </w:rPr>
      </w:pPr>
      <w:r>
        <w:rPr>
          <w:sz w:val="32"/>
          <w:szCs w:val="32"/>
        </w:rPr>
        <w:t>3.Могут ли эти реакции происходить между растворимыми и не растворимыми веществами?</w:t>
      </w:r>
    </w:p>
    <w:p w:rsidR="00304A1C" w:rsidRPr="00304A1C" w:rsidRDefault="00304A1C" w:rsidP="00304A1C">
      <w:pPr>
        <w:pStyle w:val="3"/>
        <w:rPr>
          <w:sz w:val="32"/>
          <w:szCs w:val="32"/>
        </w:rPr>
      </w:pPr>
      <w:r w:rsidRPr="00304A1C">
        <w:rPr>
          <w:sz w:val="32"/>
          <w:szCs w:val="32"/>
        </w:rPr>
        <w:t xml:space="preserve">А, теперь познакомимся ещё с одним новым понятием – </w:t>
      </w:r>
      <w:r w:rsidRPr="00304A1C">
        <w:rPr>
          <w:sz w:val="32"/>
          <w:szCs w:val="32"/>
          <w:u w:val="single"/>
        </w:rPr>
        <w:t>гидролиз солей.</w:t>
      </w:r>
    </w:p>
    <w:p w:rsidR="00F16950" w:rsidRPr="00F16950" w:rsidRDefault="00F16950" w:rsidP="00F16950">
      <w:pPr>
        <w:pStyle w:val="2"/>
        <w:rPr>
          <w:sz w:val="32"/>
          <w:szCs w:val="32"/>
        </w:rPr>
      </w:pPr>
      <w:r w:rsidRPr="00F16950">
        <w:rPr>
          <w:sz w:val="32"/>
          <w:szCs w:val="32"/>
        </w:rPr>
        <w:t>При реакции основания и кислоты мы знаем, что образуется соль</w:t>
      </w:r>
      <w:proofErr w:type="gramStart"/>
      <w:r w:rsidRPr="00F16950">
        <w:rPr>
          <w:sz w:val="32"/>
          <w:szCs w:val="32"/>
        </w:rPr>
        <w:t>.(</w:t>
      </w:r>
      <w:proofErr w:type="gramEnd"/>
      <w:r w:rsidRPr="00F16950">
        <w:rPr>
          <w:sz w:val="32"/>
          <w:szCs w:val="32"/>
        </w:rPr>
        <w:t>реакция нейтрализации).</w:t>
      </w:r>
    </w:p>
    <w:p w:rsidR="00F16950" w:rsidRPr="00F16950" w:rsidRDefault="00F16950" w:rsidP="00F16950">
      <w:pPr>
        <w:pStyle w:val="2"/>
        <w:rPr>
          <w:sz w:val="32"/>
          <w:szCs w:val="32"/>
        </w:rPr>
      </w:pPr>
      <w:r w:rsidRPr="00F16950">
        <w:rPr>
          <w:sz w:val="32"/>
          <w:szCs w:val="32"/>
        </w:rPr>
        <w:t>При взаимодействии соли с водой образуется гидролиз.</w:t>
      </w:r>
    </w:p>
    <w:p w:rsidR="00CF5E36" w:rsidRDefault="00CF5E36" w:rsidP="00CF5E36">
      <w:pPr>
        <w:pStyle w:val="a5"/>
        <w:rPr>
          <w:color w:val="000080"/>
          <w:sz w:val="38"/>
          <w:szCs w:val="38"/>
        </w:rPr>
      </w:pPr>
      <w:r>
        <w:rPr>
          <w:color w:val="000080"/>
          <w:sz w:val="38"/>
          <w:szCs w:val="38"/>
        </w:rPr>
        <w:t>Гидролиз солей - это химическое взаимодействие ионов соли с ионами воды, приводящее к образованию слабого электролита.</w:t>
      </w:r>
    </w:p>
    <w:p w:rsidR="00CF5E36" w:rsidRDefault="00F16950" w:rsidP="00CF5E36">
      <w:pPr>
        <w:pStyle w:val="a5"/>
        <w:rPr>
          <w:color w:val="000080"/>
          <w:sz w:val="38"/>
          <w:szCs w:val="38"/>
        </w:rPr>
      </w:pPr>
      <w:r>
        <w:rPr>
          <w:color w:val="000080"/>
          <w:sz w:val="38"/>
          <w:szCs w:val="38"/>
        </w:rPr>
        <w:t>Рассматривая,</w:t>
      </w:r>
      <w:r w:rsidR="00CF5E36">
        <w:rPr>
          <w:color w:val="000080"/>
          <w:sz w:val="38"/>
          <w:szCs w:val="38"/>
        </w:rPr>
        <w:t xml:space="preserve"> соль как продукт нейтрализации основания кислотой, то можно разделить соли на четыре группы, для каждой из которых гидролиз будет протекать по-своему.</w:t>
      </w:r>
    </w:p>
    <w:p w:rsidR="00304A1C" w:rsidRDefault="00CF5E36" w:rsidP="00CF5E36">
      <w:pPr>
        <w:pStyle w:val="a5"/>
        <w:rPr>
          <w:color w:val="000080"/>
          <w:sz w:val="38"/>
          <w:szCs w:val="38"/>
        </w:rPr>
      </w:pPr>
      <w:r>
        <w:rPr>
          <w:color w:val="000080"/>
          <w:sz w:val="38"/>
          <w:szCs w:val="38"/>
        </w:rPr>
        <w:t xml:space="preserve">Соль, образованная </w:t>
      </w:r>
      <w:r w:rsidRPr="00F16950">
        <w:rPr>
          <w:b/>
          <w:color w:val="FF0000"/>
          <w:sz w:val="38"/>
          <w:szCs w:val="38"/>
        </w:rPr>
        <w:t>сильным основанием</w:t>
      </w:r>
      <w:r>
        <w:rPr>
          <w:color w:val="000080"/>
          <w:sz w:val="38"/>
          <w:szCs w:val="38"/>
        </w:rPr>
        <w:t xml:space="preserve"> и </w:t>
      </w:r>
      <w:r w:rsidRPr="00F16950">
        <w:rPr>
          <w:b/>
          <w:color w:val="FF0000"/>
          <w:sz w:val="38"/>
          <w:szCs w:val="38"/>
        </w:rPr>
        <w:t>сильной кислотой</w:t>
      </w:r>
      <w:r>
        <w:rPr>
          <w:color w:val="000080"/>
          <w:sz w:val="38"/>
          <w:szCs w:val="38"/>
        </w:rPr>
        <w:t xml:space="preserve"> (</w:t>
      </w:r>
      <w:proofErr w:type="spellStart"/>
      <w:r>
        <w:rPr>
          <w:b/>
          <w:bCs/>
          <w:color w:val="000000"/>
          <w:sz w:val="38"/>
          <w:szCs w:val="38"/>
        </w:rPr>
        <w:t>KBr</w:t>
      </w:r>
      <w:proofErr w:type="spellEnd"/>
      <w:r>
        <w:rPr>
          <w:color w:val="000080"/>
          <w:sz w:val="38"/>
          <w:szCs w:val="38"/>
        </w:rPr>
        <w:t>,</w:t>
      </w:r>
      <w:r>
        <w:rPr>
          <w:rStyle w:val="apple-converted-space"/>
          <w:rFonts w:eastAsiaTheme="majorEastAsia"/>
          <w:color w:val="000080"/>
          <w:sz w:val="38"/>
          <w:szCs w:val="38"/>
        </w:rPr>
        <w:t> </w:t>
      </w:r>
      <w:r>
        <w:rPr>
          <w:b/>
          <w:bCs/>
          <w:color w:val="000000"/>
          <w:sz w:val="38"/>
          <w:szCs w:val="38"/>
        </w:rPr>
        <w:t>NaCl</w:t>
      </w:r>
      <w:r>
        <w:rPr>
          <w:color w:val="000080"/>
          <w:sz w:val="38"/>
          <w:szCs w:val="38"/>
        </w:rPr>
        <w:t>,</w:t>
      </w:r>
      <w:r>
        <w:rPr>
          <w:rStyle w:val="apple-converted-space"/>
          <w:rFonts w:eastAsiaTheme="majorEastAsia"/>
          <w:color w:val="000080"/>
          <w:sz w:val="38"/>
          <w:szCs w:val="38"/>
        </w:rPr>
        <w:t> </w:t>
      </w:r>
      <w:r>
        <w:rPr>
          <w:b/>
          <w:bCs/>
          <w:color w:val="000000"/>
          <w:sz w:val="38"/>
          <w:szCs w:val="38"/>
        </w:rPr>
        <w:t>NaNO</w:t>
      </w:r>
      <w:r>
        <w:rPr>
          <w:b/>
          <w:bCs/>
          <w:color w:val="000000"/>
          <w:sz w:val="38"/>
          <w:szCs w:val="38"/>
          <w:vertAlign w:val="subscript"/>
        </w:rPr>
        <w:t>3</w:t>
      </w:r>
      <w:r>
        <w:rPr>
          <w:color w:val="000080"/>
          <w:sz w:val="38"/>
          <w:szCs w:val="38"/>
        </w:rPr>
        <w:t xml:space="preserve">), гидролизу подвергаться не будет, так как в этом случае слабый электролит не образуется. </w:t>
      </w:r>
      <w:r w:rsidRPr="00F16950">
        <w:rPr>
          <w:b/>
          <w:color w:val="000080"/>
          <w:sz w:val="38"/>
          <w:szCs w:val="38"/>
        </w:rPr>
        <w:t>Реакция среды остается нейтральной</w:t>
      </w:r>
      <w:r>
        <w:rPr>
          <w:color w:val="000080"/>
          <w:sz w:val="38"/>
          <w:szCs w:val="38"/>
        </w:rPr>
        <w:t>.</w:t>
      </w:r>
    </w:p>
    <w:p w:rsidR="00304A1C" w:rsidRDefault="00304A1C" w:rsidP="00CF5E36">
      <w:pPr>
        <w:pStyle w:val="a5"/>
        <w:rPr>
          <w:color w:val="000080"/>
          <w:sz w:val="38"/>
          <w:szCs w:val="38"/>
        </w:rPr>
      </w:pPr>
    </w:p>
    <w:p w:rsidR="00CF5E36" w:rsidRDefault="00CF5E36" w:rsidP="00CF5E36">
      <w:pPr>
        <w:pStyle w:val="a5"/>
        <w:rPr>
          <w:color w:val="000080"/>
          <w:sz w:val="38"/>
          <w:szCs w:val="38"/>
        </w:rPr>
      </w:pPr>
      <w:r>
        <w:rPr>
          <w:color w:val="000080"/>
          <w:sz w:val="38"/>
          <w:szCs w:val="38"/>
        </w:rPr>
        <w:lastRenderedPageBreak/>
        <w:t xml:space="preserve">В соли, образованной </w:t>
      </w:r>
      <w:r w:rsidRPr="00F16950">
        <w:rPr>
          <w:b/>
          <w:color w:val="000080"/>
          <w:sz w:val="38"/>
          <w:szCs w:val="38"/>
        </w:rPr>
        <w:t>слабым</w:t>
      </w:r>
      <w:r>
        <w:rPr>
          <w:color w:val="000080"/>
          <w:sz w:val="38"/>
          <w:szCs w:val="38"/>
        </w:rPr>
        <w:t xml:space="preserve"> </w:t>
      </w:r>
      <w:r w:rsidRPr="00F16950">
        <w:rPr>
          <w:b/>
          <w:color w:val="000080"/>
          <w:sz w:val="38"/>
          <w:szCs w:val="38"/>
        </w:rPr>
        <w:t>основанием</w:t>
      </w:r>
      <w:r>
        <w:rPr>
          <w:color w:val="000080"/>
          <w:sz w:val="38"/>
          <w:szCs w:val="38"/>
        </w:rPr>
        <w:t xml:space="preserve"> и </w:t>
      </w:r>
      <w:r w:rsidRPr="00F16950">
        <w:rPr>
          <w:b/>
          <w:color w:val="FF0000"/>
          <w:sz w:val="38"/>
          <w:szCs w:val="38"/>
        </w:rPr>
        <w:t>сильной</w:t>
      </w:r>
      <w:r w:rsidRPr="00F16950">
        <w:rPr>
          <w:b/>
          <w:color w:val="000080"/>
          <w:sz w:val="38"/>
          <w:szCs w:val="38"/>
        </w:rPr>
        <w:t xml:space="preserve"> </w:t>
      </w:r>
      <w:r w:rsidRPr="00F16950">
        <w:rPr>
          <w:b/>
          <w:color w:val="FF0000"/>
          <w:sz w:val="38"/>
          <w:szCs w:val="38"/>
        </w:rPr>
        <w:t>кислотой</w:t>
      </w:r>
      <w:r>
        <w:rPr>
          <w:color w:val="000080"/>
          <w:sz w:val="38"/>
          <w:szCs w:val="38"/>
        </w:rPr>
        <w:t xml:space="preserve"> (</w:t>
      </w:r>
      <w:r>
        <w:rPr>
          <w:b/>
          <w:bCs/>
          <w:color w:val="000000"/>
          <w:sz w:val="38"/>
          <w:szCs w:val="38"/>
        </w:rPr>
        <w:t>FeCl</w:t>
      </w:r>
      <w:r>
        <w:rPr>
          <w:b/>
          <w:bCs/>
          <w:color w:val="000000"/>
          <w:sz w:val="38"/>
          <w:szCs w:val="38"/>
          <w:vertAlign w:val="subscript"/>
        </w:rPr>
        <w:t>2</w:t>
      </w:r>
      <w:r>
        <w:rPr>
          <w:color w:val="000080"/>
          <w:sz w:val="38"/>
          <w:szCs w:val="38"/>
        </w:rPr>
        <w:t>,</w:t>
      </w:r>
      <w:r>
        <w:rPr>
          <w:rStyle w:val="apple-converted-space"/>
          <w:rFonts w:eastAsiaTheme="majorEastAsia"/>
          <w:b/>
          <w:bCs/>
          <w:color w:val="000000"/>
          <w:sz w:val="38"/>
          <w:szCs w:val="38"/>
        </w:rPr>
        <w:t> </w:t>
      </w:r>
      <w:r>
        <w:rPr>
          <w:b/>
          <w:bCs/>
          <w:color w:val="000000"/>
          <w:sz w:val="38"/>
          <w:szCs w:val="38"/>
        </w:rPr>
        <w:t>NH</w:t>
      </w:r>
      <w:r>
        <w:rPr>
          <w:b/>
          <w:bCs/>
          <w:color w:val="000000"/>
          <w:sz w:val="38"/>
          <w:szCs w:val="38"/>
          <w:vertAlign w:val="subscript"/>
        </w:rPr>
        <w:t>4</w:t>
      </w:r>
      <w:r>
        <w:rPr>
          <w:b/>
          <w:bCs/>
          <w:color w:val="000000"/>
          <w:sz w:val="38"/>
          <w:szCs w:val="38"/>
        </w:rPr>
        <w:t>Cl</w:t>
      </w:r>
      <w:r>
        <w:rPr>
          <w:color w:val="000080"/>
          <w:sz w:val="38"/>
          <w:szCs w:val="38"/>
        </w:rPr>
        <w:t>,</w:t>
      </w:r>
      <w:r>
        <w:rPr>
          <w:rStyle w:val="apple-converted-space"/>
          <w:rFonts w:eastAsiaTheme="majorEastAsia"/>
          <w:color w:val="000080"/>
          <w:sz w:val="38"/>
          <w:szCs w:val="38"/>
        </w:rPr>
        <w:t> </w:t>
      </w:r>
      <w:r>
        <w:rPr>
          <w:b/>
          <w:bCs/>
          <w:color w:val="000000"/>
          <w:sz w:val="38"/>
          <w:szCs w:val="38"/>
        </w:rPr>
        <w:t>Al</w:t>
      </w:r>
      <w:r>
        <w:rPr>
          <w:b/>
          <w:bCs/>
          <w:color w:val="000000"/>
          <w:sz w:val="38"/>
          <w:szCs w:val="38"/>
          <w:vertAlign w:val="subscript"/>
        </w:rPr>
        <w:t>2</w:t>
      </w:r>
      <w:r>
        <w:rPr>
          <w:b/>
          <w:bCs/>
          <w:color w:val="000000"/>
          <w:sz w:val="38"/>
          <w:szCs w:val="38"/>
        </w:rPr>
        <w:t>(SO</w:t>
      </w:r>
      <w:r>
        <w:rPr>
          <w:b/>
          <w:bCs/>
          <w:color w:val="000000"/>
          <w:sz w:val="38"/>
          <w:szCs w:val="38"/>
          <w:vertAlign w:val="subscript"/>
        </w:rPr>
        <w:t>4</w:t>
      </w:r>
      <w:r>
        <w:rPr>
          <w:b/>
          <w:bCs/>
          <w:color w:val="000000"/>
          <w:sz w:val="38"/>
          <w:szCs w:val="38"/>
        </w:rPr>
        <w:t>)</w:t>
      </w:r>
      <w:r>
        <w:rPr>
          <w:b/>
          <w:bCs/>
          <w:color w:val="000000"/>
          <w:sz w:val="38"/>
          <w:szCs w:val="38"/>
          <w:vertAlign w:val="subscript"/>
        </w:rPr>
        <w:t>3</w:t>
      </w:r>
      <w:r>
        <w:rPr>
          <w:color w:val="000080"/>
          <w:sz w:val="38"/>
          <w:szCs w:val="38"/>
        </w:rPr>
        <w:t>,</w:t>
      </w:r>
      <w:r>
        <w:rPr>
          <w:rStyle w:val="apple-converted-space"/>
          <w:rFonts w:eastAsiaTheme="majorEastAsia"/>
          <w:color w:val="000080"/>
          <w:sz w:val="38"/>
          <w:szCs w:val="38"/>
        </w:rPr>
        <w:t> </w:t>
      </w:r>
      <w:r>
        <w:rPr>
          <w:b/>
          <w:bCs/>
          <w:color w:val="000000"/>
          <w:sz w:val="38"/>
          <w:szCs w:val="38"/>
        </w:rPr>
        <w:t>MgSO</w:t>
      </w:r>
      <w:r>
        <w:rPr>
          <w:b/>
          <w:bCs/>
          <w:color w:val="000000"/>
          <w:sz w:val="38"/>
          <w:szCs w:val="38"/>
          <w:vertAlign w:val="subscript"/>
        </w:rPr>
        <w:t>4</w:t>
      </w:r>
      <w:r w:rsidR="00F16950">
        <w:rPr>
          <w:color w:val="000080"/>
          <w:sz w:val="38"/>
          <w:szCs w:val="38"/>
        </w:rPr>
        <w:t>) гидролиз идёт по катиону.</w:t>
      </w:r>
    </w:p>
    <w:p w:rsidR="00CF5E36" w:rsidRPr="00F16950" w:rsidRDefault="00CF5E36" w:rsidP="00F16950">
      <w:pPr>
        <w:pStyle w:val="a5"/>
        <w:rPr>
          <w:b/>
          <w:bCs/>
          <w:color w:val="000000"/>
          <w:sz w:val="38"/>
          <w:szCs w:val="38"/>
        </w:rPr>
      </w:pPr>
      <w:r>
        <w:rPr>
          <w:color w:val="000080"/>
          <w:sz w:val="38"/>
          <w:szCs w:val="38"/>
        </w:rPr>
        <w:t xml:space="preserve"> </w:t>
      </w:r>
      <w:r w:rsidR="00F16950">
        <w:rPr>
          <w:b/>
          <w:color w:val="000080"/>
          <w:sz w:val="38"/>
          <w:szCs w:val="38"/>
        </w:rPr>
        <w:t>Р</w:t>
      </w:r>
      <w:r w:rsidRPr="00F16950">
        <w:rPr>
          <w:b/>
          <w:color w:val="000080"/>
          <w:sz w:val="38"/>
          <w:szCs w:val="38"/>
        </w:rPr>
        <w:t>аствор приобретает кислую реакцию</w:t>
      </w:r>
      <w:r w:rsidR="00F16950">
        <w:rPr>
          <w:b/>
          <w:color w:val="000080"/>
          <w:sz w:val="38"/>
          <w:szCs w:val="38"/>
        </w:rPr>
        <w:t>.</w:t>
      </w:r>
    </w:p>
    <w:p w:rsidR="00CF5E36" w:rsidRDefault="00CF5E36" w:rsidP="00CF5E36">
      <w:pPr>
        <w:pStyle w:val="sr"/>
        <w:jc w:val="center"/>
        <w:rPr>
          <w:rFonts w:ascii="Tahoma" w:hAnsi="Tahoma" w:cs="Tahoma"/>
          <w:color w:val="FF0000"/>
          <w:sz w:val="38"/>
          <w:szCs w:val="38"/>
        </w:rPr>
      </w:pPr>
    </w:p>
    <w:p w:rsidR="00CF5E36" w:rsidRDefault="00CF5E36" w:rsidP="00CF5E36">
      <w:pPr>
        <w:pStyle w:val="a5"/>
        <w:rPr>
          <w:color w:val="000080"/>
          <w:sz w:val="38"/>
          <w:szCs w:val="38"/>
        </w:rPr>
      </w:pPr>
      <w:r>
        <w:rPr>
          <w:color w:val="000080"/>
          <w:sz w:val="38"/>
          <w:szCs w:val="38"/>
        </w:rPr>
        <w:t xml:space="preserve">Соль, образованная </w:t>
      </w:r>
      <w:r w:rsidRPr="00F16950">
        <w:rPr>
          <w:b/>
          <w:color w:val="FF0000"/>
          <w:sz w:val="38"/>
          <w:szCs w:val="38"/>
        </w:rPr>
        <w:t>сильным</w:t>
      </w:r>
      <w:r w:rsidRPr="00F16950">
        <w:rPr>
          <w:b/>
          <w:color w:val="000080"/>
          <w:sz w:val="38"/>
          <w:szCs w:val="38"/>
        </w:rPr>
        <w:t xml:space="preserve"> </w:t>
      </w:r>
      <w:r w:rsidRPr="00F16950">
        <w:rPr>
          <w:b/>
          <w:color w:val="FF0000"/>
          <w:sz w:val="38"/>
          <w:szCs w:val="38"/>
        </w:rPr>
        <w:t>основанием</w:t>
      </w:r>
      <w:r>
        <w:rPr>
          <w:color w:val="000080"/>
          <w:sz w:val="38"/>
          <w:szCs w:val="38"/>
        </w:rPr>
        <w:t xml:space="preserve"> и </w:t>
      </w:r>
      <w:r w:rsidRPr="00F16950">
        <w:rPr>
          <w:b/>
          <w:color w:val="000080"/>
          <w:sz w:val="38"/>
          <w:szCs w:val="38"/>
        </w:rPr>
        <w:t>слабой кислотой</w:t>
      </w:r>
      <w:r>
        <w:rPr>
          <w:color w:val="000080"/>
          <w:sz w:val="38"/>
          <w:szCs w:val="38"/>
        </w:rPr>
        <w:t xml:space="preserve"> (</w:t>
      </w:r>
      <w:proofErr w:type="spellStart"/>
      <w:proofErr w:type="gramStart"/>
      <w:r>
        <w:rPr>
          <w:b/>
          <w:bCs/>
          <w:color w:val="000000"/>
          <w:sz w:val="38"/>
          <w:szCs w:val="38"/>
        </w:rPr>
        <w:t>К</w:t>
      </w:r>
      <w:proofErr w:type="gramEnd"/>
      <w:r>
        <w:rPr>
          <w:b/>
          <w:bCs/>
          <w:color w:val="000000"/>
          <w:sz w:val="38"/>
          <w:szCs w:val="38"/>
        </w:rPr>
        <w:t>ClO</w:t>
      </w:r>
      <w:proofErr w:type="spellEnd"/>
      <w:r>
        <w:rPr>
          <w:color w:val="000080"/>
          <w:sz w:val="38"/>
          <w:szCs w:val="38"/>
        </w:rPr>
        <w:t>,</w:t>
      </w:r>
      <w:r>
        <w:rPr>
          <w:rStyle w:val="apple-converted-space"/>
          <w:rFonts w:eastAsiaTheme="majorEastAsia"/>
          <w:color w:val="000080"/>
          <w:sz w:val="38"/>
          <w:szCs w:val="38"/>
        </w:rPr>
        <w:t> </w:t>
      </w:r>
      <w:r>
        <w:rPr>
          <w:b/>
          <w:bCs/>
          <w:color w:val="000000"/>
          <w:sz w:val="38"/>
          <w:szCs w:val="38"/>
        </w:rPr>
        <w:t>K</w:t>
      </w:r>
      <w:r>
        <w:rPr>
          <w:b/>
          <w:bCs/>
          <w:color w:val="000000"/>
          <w:sz w:val="38"/>
          <w:szCs w:val="38"/>
          <w:vertAlign w:val="subscript"/>
        </w:rPr>
        <w:t>2</w:t>
      </w:r>
      <w:r>
        <w:rPr>
          <w:b/>
          <w:bCs/>
          <w:color w:val="000000"/>
          <w:sz w:val="38"/>
          <w:szCs w:val="38"/>
        </w:rPr>
        <w:t>SiO</w:t>
      </w:r>
      <w:r>
        <w:rPr>
          <w:b/>
          <w:bCs/>
          <w:color w:val="000000"/>
          <w:sz w:val="38"/>
          <w:szCs w:val="38"/>
          <w:vertAlign w:val="subscript"/>
        </w:rPr>
        <w:t>3</w:t>
      </w:r>
      <w:r>
        <w:rPr>
          <w:color w:val="000080"/>
          <w:sz w:val="38"/>
          <w:szCs w:val="38"/>
        </w:rPr>
        <w:t>,</w:t>
      </w:r>
      <w:r>
        <w:rPr>
          <w:rStyle w:val="apple-converted-space"/>
          <w:rFonts w:eastAsiaTheme="majorEastAsia"/>
          <w:color w:val="000080"/>
          <w:sz w:val="38"/>
          <w:szCs w:val="38"/>
        </w:rPr>
        <w:t> </w:t>
      </w:r>
      <w:r>
        <w:rPr>
          <w:b/>
          <w:bCs/>
          <w:color w:val="000000"/>
          <w:sz w:val="38"/>
          <w:szCs w:val="38"/>
        </w:rPr>
        <w:t>Na</w:t>
      </w:r>
      <w:r>
        <w:rPr>
          <w:b/>
          <w:bCs/>
          <w:color w:val="000000"/>
          <w:sz w:val="38"/>
          <w:szCs w:val="38"/>
          <w:vertAlign w:val="subscript"/>
        </w:rPr>
        <w:t>2</w:t>
      </w:r>
      <w:r>
        <w:rPr>
          <w:b/>
          <w:bCs/>
          <w:color w:val="000000"/>
          <w:sz w:val="38"/>
          <w:szCs w:val="38"/>
        </w:rPr>
        <w:t>CO</w:t>
      </w:r>
      <w:r>
        <w:rPr>
          <w:b/>
          <w:bCs/>
          <w:color w:val="000000"/>
          <w:sz w:val="38"/>
          <w:szCs w:val="38"/>
          <w:vertAlign w:val="subscript"/>
        </w:rPr>
        <w:t>3</w:t>
      </w:r>
      <w:r>
        <w:rPr>
          <w:color w:val="000080"/>
          <w:sz w:val="38"/>
          <w:szCs w:val="38"/>
        </w:rPr>
        <w:t>,</w:t>
      </w:r>
      <w:r>
        <w:rPr>
          <w:rStyle w:val="apple-converted-space"/>
          <w:rFonts w:eastAsiaTheme="majorEastAsia"/>
          <w:color w:val="000080"/>
          <w:sz w:val="38"/>
          <w:szCs w:val="38"/>
        </w:rPr>
        <w:t> </w:t>
      </w:r>
      <w:r>
        <w:rPr>
          <w:b/>
          <w:bCs/>
          <w:color w:val="000000"/>
          <w:sz w:val="38"/>
          <w:szCs w:val="38"/>
        </w:rPr>
        <w:t>CH</w:t>
      </w:r>
      <w:r>
        <w:rPr>
          <w:b/>
          <w:bCs/>
          <w:color w:val="000000"/>
          <w:sz w:val="38"/>
          <w:szCs w:val="38"/>
          <w:vertAlign w:val="subscript"/>
        </w:rPr>
        <w:t>3</w:t>
      </w:r>
      <w:r>
        <w:rPr>
          <w:b/>
          <w:bCs/>
          <w:color w:val="000000"/>
          <w:sz w:val="38"/>
          <w:szCs w:val="38"/>
        </w:rPr>
        <w:t>COONa</w:t>
      </w:r>
      <w:r>
        <w:rPr>
          <w:color w:val="000080"/>
          <w:sz w:val="38"/>
          <w:szCs w:val="38"/>
        </w:rPr>
        <w:t>) подвергае</w:t>
      </w:r>
      <w:r w:rsidR="00F16950">
        <w:rPr>
          <w:color w:val="000080"/>
          <w:sz w:val="38"/>
          <w:szCs w:val="38"/>
        </w:rPr>
        <w:t>тся гидролизу по аниону.</w:t>
      </w:r>
    </w:p>
    <w:p w:rsidR="00F16950" w:rsidRPr="00F16950" w:rsidRDefault="00F16950" w:rsidP="00CF5E36">
      <w:pPr>
        <w:pStyle w:val="a5"/>
        <w:rPr>
          <w:b/>
          <w:color w:val="000080"/>
          <w:sz w:val="38"/>
          <w:szCs w:val="38"/>
        </w:rPr>
      </w:pPr>
      <w:r w:rsidRPr="00F16950">
        <w:rPr>
          <w:b/>
          <w:color w:val="000080"/>
          <w:sz w:val="38"/>
          <w:szCs w:val="38"/>
        </w:rPr>
        <w:t>Раствор приобретает щелочную среду.</w:t>
      </w:r>
    </w:p>
    <w:p w:rsidR="00304A1C" w:rsidRDefault="00F16950" w:rsidP="00F16950">
      <w:pPr>
        <w:pStyle w:val="a5"/>
        <w:rPr>
          <w:color w:val="000080"/>
          <w:sz w:val="38"/>
          <w:szCs w:val="38"/>
        </w:rPr>
      </w:pPr>
      <w:r>
        <w:rPr>
          <w:color w:val="000080"/>
          <w:sz w:val="38"/>
          <w:szCs w:val="38"/>
        </w:rPr>
        <w:t xml:space="preserve">Соль, образованная </w:t>
      </w:r>
      <w:r w:rsidRPr="00F16950">
        <w:rPr>
          <w:color w:val="FF0000"/>
          <w:sz w:val="38"/>
          <w:szCs w:val="38"/>
        </w:rPr>
        <w:t>слабым основанием</w:t>
      </w:r>
      <w:r>
        <w:rPr>
          <w:color w:val="000080"/>
          <w:sz w:val="38"/>
          <w:szCs w:val="38"/>
        </w:rPr>
        <w:t xml:space="preserve"> и </w:t>
      </w:r>
      <w:r w:rsidRPr="00F16950">
        <w:rPr>
          <w:color w:val="FF0000"/>
          <w:sz w:val="38"/>
          <w:szCs w:val="38"/>
        </w:rPr>
        <w:t>слабой кислотой</w:t>
      </w:r>
      <w:r>
        <w:rPr>
          <w:color w:val="000080"/>
          <w:sz w:val="38"/>
          <w:szCs w:val="38"/>
        </w:rPr>
        <w:t xml:space="preserve"> (</w:t>
      </w:r>
      <w:r>
        <w:rPr>
          <w:b/>
          <w:bCs/>
          <w:color w:val="000000"/>
          <w:sz w:val="38"/>
          <w:szCs w:val="38"/>
        </w:rPr>
        <w:t>СН</w:t>
      </w:r>
      <w:r>
        <w:rPr>
          <w:b/>
          <w:bCs/>
          <w:color w:val="000000"/>
          <w:sz w:val="38"/>
          <w:szCs w:val="38"/>
          <w:vertAlign w:val="subscript"/>
        </w:rPr>
        <w:t>3</w:t>
      </w:r>
      <w:r>
        <w:rPr>
          <w:b/>
          <w:bCs/>
          <w:color w:val="000000"/>
          <w:sz w:val="38"/>
          <w:szCs w:val="38"/>
        </w:rPr>
        <w:t>СООNН</w:t>
      </w:r>
      <w:r>
        <w:rPr>
          <w:b/>
          <w:bCs/>
          <w:color w:val="000000"/>
          <w:sz w:val="38"/>
          <w:szCs w:val="38"/>
          <w:vertAlign w:val="subscript"/>
        </w:rPr>
        <w:t>4</w:t>
      </w:r>
      <w:r>
        <w:rPr>
          <w:color w:val="000080"/>
          <w:sz w:val="38"/>
          <w:szCs w:val="38"/>
        </w:rPr>
        <w:t>,</w:t>
      </w:r>
      <w:r>
        <w:rPr>
          <w:rStyle w:val="apple-converted-space"/>
          <w:rFonts w:eastAsiaTheme="majorEastAsia"/>
          <w:color w:val="000080"/>
          <w:sz w:val="38"/>
          <w:szCs w:val="38"/>
        </w:rPr>
        <w:t> </w:t>
      </w:r>
      <w:r>
        <w:rPr>
          <w:b/>
          <w:bCs/>
          <w:color w:val="000000"/>
          <w:sz w:val="38"/>
          <w:szCs w:val="38"/>
        </w:rPr>
        <w:t>(NН</w:t>
      </w:r>
      <w:r>
        <w:rPr>
          <w:b/>
          <w:bCs/>
          <w:color w:val="000000"/>
          <w:sz w:val="38"/>
          <w:szCs w:val="38"/>
          <w:vertAlign w:val="subscript"/>
        </w:rPr>
        <w:t>4</w:t>
      </w:r>
      <w:r>
        <w:rPr>
          <w:b/>
          <w:bCs/>
          <w:color w:val="000000"/>
          <w:sz w:val="38"/>
          <w:szCs w:val="38"/>
        </w:rPr>
        <w:t>)</w:t>
      </w:r>
      <w:r>
        <w:rPr>
          <w:b/>
          <w:bCs/>
          <w:color w:val="000000"/>
          <w:sz w:val="38"/>
          <w:szCs w:val="38"/>
          <w:vertAlign w:val="subscript"/>
        </w:rPr>
        <w:t>2</w:t>
      </w:r>
      <w:r>
        <w:rPr>
          <w:b/>
          <w:bCs/>
          <w:color w:val="000000"/>
          <w:sz w:val="38"/>
          <w:szCs w:val="38"/>
        </w:rPr>
        <w:t>СО</w:t>
      </w:r>
      <w:r>
        <w:rPr>
          <w:b/>
          <w:bCs/>
          <w:color w:val="000000"/>
          <w:sz w:val="38"/>
          <w:szCs w:val="38"/>
          <w:vertAlign w:val="subscript"/>
        </w:rPr>
        <w:t>3</w:t>
      </w:r>
      <w:r>
        <w:rPr>
          <w:color w:val="000080"/>
          <w:sz w:val="38"/>
          <w:szCs w:val="38"/>
        </w:rPr>
        <w:t>,</w:t>
      </w:r>
      <w:r>
        <w:rPr>
          <w:rStyle w:val="apple-converted-space"/>
          <w:rFonts w:eastAsiaTheme="majorEastAsia"/>
          <w:color w:val="000080"/>
          <w:sz w:val="38"/>
          <w:szCs w:val="38"/>
        </w:rPr>
        <w:t> </w:t>
      </w:r>
      <w:r>
        <w:rPr>
          <w:b/>
          <w:bCs/>
          <w:color w:val="000000"/>
          <w:sz w:val="38"/>
          <w:szCs w:val="38"/>
        </w:rPr>
        <w:t>Al</w:t>
      </w:r>
      <w:r>
        <w:rPr>
          <w:b/>
          <w:bCs/>
          <w:color w:val="000000"/>
          <w:sz w:val="38"/>
          <w:szCs w:val="38"/>
          <w:vertAlign w:val="subscript"/>
        </w:rPr>
        <w:t>2</w:t>
      </w:r>
      <w:r>
        <w:rPr>
          <w:b/>
          <w:bCs/>
          <w:color w:val="000000"/>
          <w:sz w:val="38"/>
          <w:szCs w:val="38"/>
        </w:rPr>
        <w:t>S</w:t>
      </w:r>
      <w:r>
        <w:rPr>
          <w:b/>
          <w:bCs/>
          <w:color w:val="000000"/>
          <w:sz w:val="38"/>
          <w:szCs w:val="38"/>
          <w:vertAlign w:val="subscript"/>
        </w:rPr>
        <w:t>3</w:t>
      </w:r>
      <w:r>
        <w:rPr>
          <w:color w:val="000080"/>
          <w:sz w:val="38"/>
          <w:szCs w:val="38"/>
        </w:rPr>
        <w:t xml:space="preserve">), гидролизуется и по катиону, и по аниону. </w:t>
      </w:r>
    </w:p>
    <w:p w:rsidR="00F16950" w:rsidRPr="00304A1C" w:rsidRDefault="00F16950" w:rsidP="00F16950">
      <w:pPr>
        <w:pStyle w:val="a5"/>
        <w:rPr>
          <w:b/>
          <w:color w:val="000080"/>
          <w:sz w:val="38"/>
          <w:szCs w:val="38"/>
        </w:rPr>
      </w:pPr>
      <w:r w:rsidRPr="00304A1C">
        <w:rPr>
          <w:b/>
          <w:color w:val="000080"/>
          <w:sz w:val="38"/>
          <w:szCs w:val="38"/>
        </w:rPr>
        <w:t>Реакция среды этих растворов может быть нейтральной</w:t>
      </w:r>
      <w:r w:rsidR="00304A1C" w:rsidRPr="00304A1C">
        <w:rPr>
          <w:b/>
          <w:color w:val="000080"/>
          <w:sz w:val="38"/>
          <w:szCs w:val="38"/>
        </w:rPr>
        <w:t>, слабокислой или слабощелочной.</w:t>
      </w:r>
    </w:p>
    <w:p w:rsidR="00304A1C" w:rsidRPr="004D0A60" w:rsidRDefault="00304A1C" w:rsidP="004D0A60">
      <w:pPr>
        <w:pStyle w:val="3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9251950" cy="4886325"/>
            <wp:effectExtent l="19050" t="0" r="6350" b="0"/>
            <wp:wrapSquare wrapText="bothSides"/>
            <wp:docPr id="2" name="Рисунок 15" descr="http://znaniya.com.ua/img/him/uroki/9cl/ur14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naniya.com.ua/img/him/uroki/9cl/ur14/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A60">
        <w:rPr>
          <w:sz w:val="28"/>
          <w:szCs w:val="28"/>
        </w:rPr>
        <w:t>Итак, на последних уроках мы  научились писать уравнения йонного обмена, посмотрели на пр</w:t>
      </w:r>
      <w:r w:rsidR="003A3688" w:rsidRPr="004D0A60">
        <w:rPr>
          <w:sz w:val="28"/>
          <w:szCs w:val="28"/>
        </w:rPr>
        <w:t>актике, как происходят реакции й</w:t>
      </w:r>
      <w:r w:rsidRPr="004D0A60">
        <w:rPr>
          <w:sz w:val="28"/>
          <w:szCs w:val="28"/>
        </w:rPr>
        <w:t>онного обмена, научились писать эти реакции из третьей стадии в первую и познакомились в общем виде с понятием гидролиза солей.</w:t>
      </w:r>
    </w:p>
    <w:p w:rsidR="003A3688" w:rsidRDefault="003A3688" w:rsidP="003A3688"/>
    <w:p w:rsidR="003A3688" w:rsidRDefault="003A3688" w:rsidP="003A3688">
      <w:pPr>
        <w:rPr>
          <w:b/>
          <w:sz w:val="28"/>
          <w:szCs w:val="28"/>
        </w:rPr>
      </w:pPr>
      <w:r w:rsidRPr="003A3688">
        <w:rPr>
          <w:b/>
          <w:sz w:val="28"/>
          <w:szCs w:val="28"/>
        </w:rPr>
        <w:lastRenderedPageBreak/>
        <w:t>Урок №18.</w:t>
      </w:r>
      <w:r w:rsidRPr="003A3688">
        <w:rPr>
          <w:b/>
          <w:i/>
          <w:sz w:val="28"/>
          <w:szCs w:val="28"/>
        </w:rPr>
        <w:t>Практическая работа №3. Решение эксперементальных и расчётных задач</w:t>
      </w:r>
      <w:r w:rsidRPr="003A3688">
        <w:rPr>
          <w:b/>
          <w:sz w:val="28"/>
          <w:szCs w:val="28"/>
        </w:rPr>
        <w:t>.</w:t>
      </w:r>
    </w:p>
    <w:p w:rsidR="003A3688" w:rsidRDefault="003A3688" w:rsidP="003A368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Урок №19. </w:t>
      </w:r>
      <w:r w:rsidRPr="003A3688">
        <w:rPr>
          <w:b/>
          <w:i/>
          <w:sz w:val="28"/>
          <w:szCs w:val="28"/>
        </w:rPr>
        <w:t>Обобщение знаний  и систематизация знаний.</w:t>
      </w:r>
    </w:p>
    <w:p w:rsidR="003A3688" w:rsidRPr="003A3688" w:rsidRDefault="003A3688" w:rsidP="003A3688">
      <w:pPr>
        <w:rPr>
          <w:b/>
          <w:i/>
          <w:sz w:val="28"/>
          <w:szCs w:val="28"/>
        </w:rPr>
      </w:pPr>
      <w:r w:rsidRPr="003A3688">
        <w:rPr>
          <w:b/>
          <w:sz w:val="28"/>
          <w:szCs w:val="28"/>
        </w:rPr>
        <w:t>Урок №20</w:t>
      </w:r>
      <w:r>
        <w:rPr>
          <w:b/>
          <w:i/>
          <w:sz w:val="28"/>
          <w:szCs w:val="28"/>
        </w:rPr>
        <w:t>. Самостоятельная работа. (Контроль знаний по теме).</w:t>
      </w:r>
    </w:p>
    <w:sectPr w:rsidR="003A3688" w:rsidRPr="003A3688" w:rsidSect="00333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226E"/>
    <w:multiLevelType w:val="hybridMultilevel"/>
    <w:tmpl w:val="864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166"/>
    <w:rsid w:val="00000F47"/>
    <w:rsid w:val="00006E45"/>
    <w:rsid w:val="000070DB"/>
    <w:rsid w:val="000130F2"/>
    <w:rsid w:val="00027422"/>
    <w:rsid w:val="00034654"/>
    <w:rsid w:val="000505BE"/>
    <w:rsid w:val="000623B1"/>
    <w:rsid w:val="00072A91"/>
    <w:rsid w:val="000829D2"/>
    <w:rsid w:val="000843C8"/>
    <w:rsid w:val="000A5CB2"/>
    <w:rsid w:val="000B16F8"/>
    <w:rsid w:val="000B7E87"/>
    <w:rsid w:val="000D0A29"/>
    <w:rsid w:val="000F73B4"/>
    <w:rsid w:val="00116F21"/>
    <w:rsid w:val="00133210"/>
    <w:rsid w:val="00182530"/>
    <w:rsid w:val="00185A03"/>
    <w:rsid w:val="001A57C9"/>
    <w:rsid w:val="001B7875"/>
    <w:rsid w:val="0021689E"/>
    <w:rsid w:val="00224FB0"/>
    <w:rsid w:val="002453C4"/>
    <w:rsid w:val="00265346"/>
    <w:rsid w:val="00277633"/>
    <w:rsid w:val="00280B08"/>
    <w:rsid w:val="002A142E"/>
    <w:rsid w:val="002A781E"/>
    <w:rsid w:val="002B57DA"/>
    <w:rsid w:val="002C00D2"/>
    <w:rsid w:val="002C3863"/>
    <w:rsid w:val="002E6DDB"/>
    <w:rsid w:val="00304A1C"/>
    <w:rsid w:val="00333166"/>
    <w:rsid w:val="003648A4"/>
    <w:rsid w:val="0038388B"/>
    <w:rsid w:val="0039330F"/>
    <w:rsid w:val="003A2C49"/>
    <w:rsid w:val="003A3688"/>
    <w:rsid w:val="003D175D"/>
    <w:rsid w:val="003D53B0"/>
    <w:rsid w:val="003F09C8"/>
    <w:rsid w:val="00453158"/>
    <w:rsid w:val="00454BF3"/>
    <w:rsid w:val="00460417"/>
    <w:rsid w:val="004A494A"/>
    <w:rsid w:val="004C6C8F"/>
    <w:rsid w:val="004D0A60"/>
    <w:rsid w:val="00505874"/>
    <w:rsid w:val="0050771A"/>
    <w:rsid w:val="0056573C"/>
    <w:rsid w:val="00577220"/>
    <w:rsid w:val="0058080B"/>
    <w:rsid w:val="0059168B"/>
    <w:rsid w:val="005A1B9C"/>
    <w:rsid w:val="005A66B2"/>
    <w:rsid w:val="005B09C4"/>
    <w:rsid w:val="005D5CC6"/>
    <w:rsid w:val="005E6660"/>
    <w:rsid w:val="00600A82"/>
    <w:rsid w:val="00603F4A"/>
    <w:rsid w:val="00627948"/>
    <w:rsid w:val="00645AD0"/>
    <w:rsid w:val="00662D00"/>
    <w:rsid w:val="006751D2"/>
    <w:rsid w:val="00696008"/>
    <w:rsid w:val="006A5F41"/>
    <w:rsid w:val="006B0F08"/>
    <w:rsid w:val="006B7B64"/>
    <w:rsid w:val="006C1560"/>
    <w:rsid w:val="006F1636"/>
    <w:rsid w:val="006F30B9"/>
    <w:rsid w:val="0070262D"/>
    <w:rsid w:val="00704437"/>
    <w:rsid w:val="00706D16"/>
    <w:rsid w:val="00726CFC"/>
    <w:rsid w:val="00741062"/>
    <w:rsid w:val="00745483"/>
    <w:rsid w:val="00761681"/>
    <w:rsid w:val="00775D46"/>
    <w:rsid w:val="00775E77"/>
    <w:rsid w:val="007C247E"/>
    <w:rsid w:val="007D3B4B"/>
    <w:rsid w:val="007D4EA9"/>
    <w:rsid w:val="007F2137"/>
    <w:rsid w:val="007F5BBF"/>
    <w:rsid w:val="008133C4"/>
    <w:rsid w:val="00826072"/>
    <w:rsid w:val="00833AC1"/>
    <w:rsid w:val="00857014"/>
    <w:rsid w:val="00887E7D"/>
    <w:rsid w:val="008E3E55"/>
    <w:rsid w:val="00916A48"/>
    <w:rsid w:val="00932A5A"/>
    <w:rsid w:val="00934CE5"/>
    <w:rsid w:val="0097162B"/>
    <w:rsid w:val="0097773D"/>
    <w:rsid w:val="009926D8"/>
    <w:rsid w:val="009A41B7"/>
    <w:rsid w:val="009F24AD"/>
    <w:rsid w:val="00A056F6"/>
    <w:rsid w:val="00A07BE8"/>
    <w:rsid w:val="00A179BC"/>
    <w:rsid w:val="00A213A7"/>
    <w:rsid w:val="00A3036F"/>
    <w:rsid w:val="00A43059"/>
    <w:rsid w:val="00A56139"/>
    <w:rsid w:val="00A6032E"/>
    <w:rsid w:val="00A70446"/>
    <w:rsid w:val="00A71E81"/>
    <w:rsid w:val="00A866C6"/>
    <w:rsid w:val="00A8708F"/>
    <w:rsid w:val="00A925C5"/>
    <w:rsid w:val="00A94ABB"/>
    <w:rsid w:val="00A96A42"/>
    <w:rsid w:val="00AD2ACC"/>
    <w:rsid w:val="00AE5579"/>
    <w:rsid w:val="00AE62FC"/>
    <w:rsid w:val="00B05034"/>
    <w:rsid w:val="00B06E57"/>
    <w:rsid w:val="00B43ADD"/>
    <w:rsid w:val="00B44130"/>
    <w:rsid w:val="00B45ED8"/>
    <w:rsid w:val="00B71D9F"/>
    <w:rsid w:val="00B92A33"/>
    <w:rsid w:val="00BB7853"/>
    <w:rsid w:val="00BC4FAF"/>
    <w:rsid w:val="00BC6B1B"/>
    <w:rsid w:val="00BC7172"/>
    <w:rsid w:val="00BE093D"/>
    <w:rsid w:val="00C07C20"/>
    <w:rsid w:val="00C4299A"/>
    <w:rsid w:val="00C5139A"/>
    <w:rsid w:val="00CA6E74"/>
    <w:rsid w:val="00CB279C"/>
    <w:rsid w:val="00CB482C"/>
    <w:rsid w:val="00CC262F"/>
    <w:rsid w:val="00CD68A6"/>
    <w:rsid w:val="00CF5E36"/>
    <w:rsid w:val="00D03C5C"/>
    <w:rsid w:val="00D06C32"/>
    <w:rsid w:val="00D22C85"/>
    <w:rsid w:val="00D26187"/>
    <w:rsid w:val="00D3027F"/>
    <w:rsid w:val="00D41390"/>
    <w:rsid w:val="00D666C7"/>
    <w:rsid w:val="00D7254A"/>
    <w:rsid w:val="00D9629A"/>
    <w:rsid w:val="00DA086D"/>
    <w:rsid w:val="00DA0961"/>
    <w:rsid w:val="00DA5151"/>
    <w:rsid w:val="00DC6A5B"/>
    <w:rsid w:val="00DD4A8F"/>
    <w:rsid w:val="00DE001C"/>
    <w:rsid w:val="00E12F08"/>
    <w:rsid w:val="00E17468"/>
    <w:rsid w:val="00E212B5"/>
    <w:rsid w:val="00E21A53"/>
    <w:rsid w:val="00E21D02"/>
    <w:rsid w:val="00E225E7"/>
    <w:rsid w:val="00E2347D"/>
    <w:rsid w:val="00E35671"/>
    <w:rsid w:val="00E5462E"/>
    <w:rsid w:val="00E57C98"/>
    <w:rsid w:val="00E648F3"/>
    <w:rsid w:val="00E755E3"/>
    <w:rsid w:val="00E92F49"/>
    <w:rsid w:val="00EA21C1"/>
    <w:rsid w:val="00ED3253"/>
    <w:rsid w:val="00EF1C25"/>
    <w:rsid w:val="00F04EB1"/>
    <w:rsid w:val="00F13035"/>
    <w:rsid w:val="00F16950"/>
    <w:rsid w:val="00F229F0"/>
    <w:rsid w:val="00F3505A"/>
    <w:rsid w:val="00F47165"/>
    <w:rsid w:val="00F561F4"/>
    <w:rsid w:val="00F72C99"/>
    <w:rsid w:val="00F73EAE"/>
    <w:rsid w:val="00F82647"/>
    <w:rsid w:val="00F86697"/>
    <w:rsid w:val="00F926E8"/>
    <w:rsid w:val="00FA00EE"/>
    <w:rsid w:val="00FB3523"/>
    <w:rsid w:val="00FC628E"/>
    <w:rsid w:val="00FD0151"/>
    <w:rsid w:val="00FD53C2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D"/>
  </w:style>
  <w:style w:type="paragraph" w:styleId="1">
    <w:name w:val="heading 1"/>
    <w:basedOn w:val="a"/>
    <w:next w:val="a"/>
    <w:link w:val="10"/>
    <w:uiPriority w:val="9"/>
    <w:qFormat/>
    <w:rsid w:val="00333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3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3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66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633"/>
  </w:style>
  <w:style w:type="character" w:styleId="a6">
    <w:name w:val="Hyperlink"/>
    <w:basedOn w:val="a0"/>
    <w:uiPriority w:val="99"/>
    <w:semiHidden/>
    <w:unhideWhenUsed/>
    <w:rsid w:val="00277633"/>
    <w:rPr>
      <w:color w:val="0000FF"/>
      <w:u w:val="single"/>
    </w:rPr>
  </w:style>
  <w:style w:type="character" w:customStyle="1" w:styleId="mw-headline">
    <w:name w:val="mw-headline"/>
    <w:basedOn w:val="a0"/>
    <w:rsid w:val="00277633"/>
  </w:style>
  <w:style w:type="character" w:styleId="a7">
    <w:name w:val="Strong"/>
    <w:basedOn w:val="a0"/>
    <w:uiPriority w:val="22"/>
    <w:qFormat/>
    <w:rsid w:val="00FA00EE"/>
    <w:rPr>
      <w:b/>
      <w:bCs/>
    </w:rPr>
  </w:style>
  <w:style w:type="paragraph" w:styleId="a8">
    <w:name w:val="List Paragraph"/>
    <w:basedOn w:val="a"/>
    <w:uiPriority w:val="34"/>
    <w:qFormat/>
    <w:rsid w:val="005A1B9C"/>
    <w:pPr>
      <w:ind w:left="720"/>
      <w:contextualSpacing/>
    </w:pPr>
  </w:style>
  <w:style w:type="paragraph" w:customStyle="1" w:styleId="sr">
    <w:name w:val="sr"/>
    <w:basedOn w:val="a"/>
    <w:rsid w:val="00CF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1.jpeg"/><Relationship Id="rId18" Type="http://schemas.openxmlformats.org/officeDocument/2006/relationships/hyperlink" Target="http://files.school-collection.edu.ru/dlrstore/caa786dd-b823-4853-9293-bd47d8334272/29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hyperlink" Target="http://files.school-collection.edu.ru/dlrstore/2a995023-1dbe-4d10-8236-a63ac15868a4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86b30026-9748-4500-f80a-c28045f5ebe5/index.htm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diagramLayout" Target="diagrams/layout2.xml"/><Relationship Id="rId19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hyperlink" Target="https://sites.google.com/site/himulacom/zvonok-na-urok/9-klass---vtoroj-god-obucenia/urok-no5-slabye-i-silnye-elektrolity-stepen-dissociacii/%D1%81%D1%82%D0%B5%D0%BF%D0%B5%D0%BD%D1%8C.jpg?attredirects=0" TargetMode="External"/><Relationship Id="rId22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3CB45C-981E-4F9D-9A2A-0A2BD119D75D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DCAB81-2260-4114-9336-17169749BDC1}">
      <dgm:prSet phldrT="[Текст]" custT="1"/>
      <dgm:spPr/>
      <dgm:t>
        <a:bodyPr/>
        <a:lstStyle/>
        <a:p>
          <a:r>
            <a:rPr lang="ru-RU" sz="1600"/>
            <a:t>ионы</a:t>
          </a:r>
        </a:p>
      </dgm:t>
    </dgm:pt>
    <dgm:pt modelId="{A74BCDB0-5159-4CD0-B543-DABC2662B73E}" type="parTrans" cxnId="{71C2FC4B-AFB4-4111-BC10-6F72BE536B8A}">
      <dgm:prSet/>
      <dgm:spPr/>
      <dgm:t>
        <a:bodyPr/>
        <a:lstStyle/>
        <a:p>
          <a:endParaRPr lang="ru-RU"/>
        </a:p>
      </dgm:t>
    </dgm:pt>
    <dgm:pt modelId="{E1C44D69-BB89-4944-A658-9064DA454763}" type="sibTrans" cxnId="{71C2FC4B-AFB4-4111-BC10-6F72BE536B8A}">
      <dgm:prSet/>
      <dgm:spPr/>
      <dgm:t>
        <a:bodyPr/>
        <a:lstStyle/>
        <a:p>
          <a:endParaRPr lang="ru-RU"/>
        </a:p>
      </dgm:t>
    </dgm:pt>
    <dgm:pt modelId="{A050FBAE-DA38-4848-8E57-83DB4D54AD46}">
      <dgm:prSet phldrT="[Текст]" custT="1"/>
      <dgm:spPr/>
      <dgm:t>
        <a:bodyPr/>
        <a:lstStyle/>
        <a:p>
          <a:r>
            <a:rPr lang="ru-RU" sz="1600"/>
            <a:t>положительные</a:t>
          </a:r>
        </a:p>
      </dgm:t>
    </dgm:pt>
    <dgm:pt modelId="{A369182B-2B84-4D88-9F35-A21619592D1B}" type="parTrans" cxnId="{7D4FCCE5-567F-4E42-A3DA-336E09FF01B7}">
      <dgm:prSet/>
      <dgm:spPr/>
      <dgm:t>
        <a:bodyPr/>
        <a:lstStyle/>
        <a:p>
          <a:endParaRPr lang="ru-RU"/>
        </a:p>
      </dgm:t>
    </dgm:pt>
    <dgm:pt modelId="{24BCDA03-8E60-4C88-8C2A-50D61B8DCF15}" type="sibTrans" cxnId="{7D4FCCE5-567F-4E42-A3DA-336E09FF01B7}">
      <dgm:prSet/>
      <dgm:spPr/>
      <dgm:t>
        <a:bodyPr/>
        <a:lstStyle/>
        <a:p>
          <a:endParaRPr lang="ru-RU"/>
        </a:p>
      </dgm:t>
    </dgm:pt>
    <dgm:pt modelId="{73F59FB9-1C0C-4684-8A60-108319E49C8F}">
      <dgm:prSet phldrT="[Текст]" custT="1"/>
      <dgm:spPr/>
      <dgm:t>
        <a:bodyPr/>
        <a:lstStyle/>
        <a:p>
          <a:r>
            <a:rPr lang="en-US" sz="1600"/>
            <a:t>Na</a:t>
          </a:r>
          <a:r>
            <a:rPr lang="en-US" sz="1600" baseline="30000"/>
            <a:t>+</a:t>
          </a:r>
          <a:r>
            <a:rPr lang="en-US" sz="1600"/>
            <a:t>,Ca</a:t>
          </a:r>
          <a:r>
            <a:rPr lang="en-US" sz="1600" baseline="30000"/>
            <a:t>+2</a:t>
          </a:r>
          <a:r>
            <a:rPr lang="en-US" sz="1600"/>
            <a:t>,K</a:t>
          </a:r>
          <a:r>
            <a:rPr lang="en-US" sz="1600" baseline="30000"/>
            <a:t>+</a:t>
          </a:r>
          <a:endParaRPr lang="ru-RU" sz="1600" baseline="30000"/>
        </a:p>
      </dgm:t>
    </dgm:pt>
    <dgm:pt modelId="{E5D85218-BBB8-460E-B87A-C5A2FA704568}" type="parTrans" cxnId="{451923A4-0E2B-4928-BF64-D3F04EFCBA4B}">
      <dgm:prSet/>
      <dgm:spPr/>
      <dgm:t>
        <a:bodyPr/>
        <a:lstStyle/>
        <a:p>
          <a:endParaRPr lang="ru-RU"/>
        </a:p>
      </dgm:t>
    </dgm:pt>
    <dgm:pt modelId="{9958ACDF-264F-4E11-9862-F4B12EBCE825}" type="sibTrans" cxnId="{451923A4-0E2B-4928-BF64-D3F04EFCBA4B}">
      <dgm:prSet/>
      <dgm:spPr/>
      <dgm:t>
        <a:bodyPr/>
        <a:lstStyle/>
        <a:p>
          <a:endParaRPr lang="ru-RU"/>
        </a:p>
      </dgm:t>
    </dgm:pt>
    <dgm:pt modelId="{8A68A130-610D-4A18-8097-9C407F60F1A4}">
      <dgm:prSet phldrT="[Текст]" custT="1"/>
      <dgm:spPr/>
      <dgm:t>
        <a:bodyPr/>
        <a:lstStyle/>
        <a:p>
          <a:r>
            <a:rPr lang="ru-RU" sz="1600"/>
            <a:t>отрицательные</a:t>
          </a:r>
        </a:p>
      </dgm:t>
    </dgm:pt>
    <dgm:pt modelId="{F42BFE31-38A7-4E03-808D-AB81117E2677}" type="parTrans" cxnId="{6A55637A-6577-4604-83CB-2F0A2807E342}">
      <dgm:prSet/>
      <dgm:spPr/>
      <dgm:t>
        <a:bodyPr/>
        <a:lstStyle/>
        <a:p>
          <a:endParaRPr lang="ru-RU"/>
        </a:p>
      </dgm:t>
    </dgm:pt>
    <dgm:pt modelId="{7A713FB9-FB0F-4AA7-8A3D-D37C0EB7BB7A}" type="sibTrans" cxnId="{6A55637A-6577-4604-83CB-2F0A2807E342}">
      <dgm:prSet/>
      <dgm:spPr/>
      <dgm:t>
        <a:bodyPr/>
        <a:lstStyle/>
        <a:p>
          <a:endParaRPr lang="ru-RU"/>
        </a:p>
      </dgm:t>
    </dgm:pt>
    <dgm:pt modelId="{2E944DCE-B5A8-4A02-A3C4-C08FC93A8C9A}">
      <dgm:prSet phldrT="[Текст]" custT="1"/>
      <dgm:spPr/>
      <dgm:t>
        <a:bodyPr/>
        <a:lstStyle/>
        <a:p>
          <a:r>
            <a:rPr lang="en-US" sz="1600"/>
            <a:t>Cl,SO</a:t>
          </a:r>
          <a:r>
            <a:rPr lang="en-US" sz="1600" baseline="-25000"/>
            <a:t>4</a:t>
          </a:r>
          <a:r>
            <a:rPr lang="en-US" sz="1600" baseline="30000"/>
            <a:t>2- </a:t>
          </a:r>
          <a:r>
            <a:rPr lang="en-US" sz="1600" baseline="0"/>
            <a:t>,</a:t>
          </a:r>
          <a:r>
            <a:rPr lang="en-US" sz="1600"/>
            <a:t>NO</a:t>
          </a:r>
          <a:r>
            <a:rPr lang="en-US" sz="1600" baseline="-25000"/>
            <a:t>3</a:t>
          </a:r>
          <a:r>
            <a:rPr lang="en-US" sz="1600" baseline="30000"/>
            <a:t>-</a:t>
          </a:r>
          <a:endParaRPr lang="ru-RU" sz="1600" baseline="30000"/>
        </a:p>
      </dgm:t>
    </dgm:pt>
    <dgm:pt modelId="{CE3B50F7-EEF1-4705-9731-B3D0AA336EBD}" type="parTrans" cxnId="{2372C528-F899-40D2-8387-D7ED07105E1F}">
      <dgm:prSet/>
      <dgm:spPr/>
      <dgm:t>
        <a:bodyPr/>
        <a:lstStyle/>
        <a:p>
          <a:endParaRPr lang="ru-RU"/>
        </a:p>
      </dgm:t>
    </dgm:pt>
    <dgm:pt modelId="{B6657714-84C1-4C20-B014-EC9292AD60F9}" type="sibTrans" cxnId="{2372C528-F899-40D2-8387-D7ED07105E1F}">
      <dgm:prSet/>
      <dgm:spPr/>
      <dgm:t>
        <a:bodyPr/>
        <a:lstStyle/>
        <a:p>
          <a:endParaRPr lang="ru-RU"/>
        </a:p>
      </dgm:t>
    </dgm:pt>
    <dgm:pt modelId="{DBAC2EF0-2ED3-4307-A06D-75C0FB3F1B7C}" type="pres">
      <dgm:prSet presAssocID="{813CB45C-981E-4F9D-9A2A-0A2BD119D75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8348D2-81A5-4BB2-BC3F-C182356BD3B4}" type="pres">
      <dgm:prSet presAssocID="{813CB45C-981E-4F9D-9A2A-0A2BD119D75D}" presName="hierFlow" presStyleCnt="0"/>
      <dgm:spPr/>
    </dgm:pt>
    <dgm:pt modelId="{A3B91239-CE9E-4B8D-A3E5-2AB118031AFF}" type="pres">
      <dgm:prSet presAssocID="{813CB45C-981E-4F9D-9A2A-0A2BD119D75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07EC4B8-261F-4372-9F8F-14A835451032}" type="pres">
      <dgm:prSet presAssocID="{27DCAB81-2260-4114-9336-17169749BDC1}" presName="Name14" presStyleCnt="0"/>
      <dgm:spPr/>
    </dgm:pt>
    <dgm:pt modelId="{F966B8A9-D009-4EFD-96EE-4432505A6236}" type="pres">
      <dgm:prSet presAssocID="{27DCAB81-2260-4114-9336-17169749BDC1}" presName="level1Shape" presStyleLbl="node0" presStyleIdx="0" presStyleCnt="1" custLinFactNeighborX="7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43BB41-4293-4844-9B4C-006F0A3E374D}" type="pres">
      <dgm:prSet presAssocID="{27DCAB81-2260-4114-9336-17169749BDC1}" presName="hierChild2" presStyleCnt="0"/>
      <dgm:spPr/>
    </dgm:pt>
    <dgm:pt modelId="{16743B86-BAF2-4BB1-893E-546BF160DB4F}" type="pres">
      <dgm:prSet presAssocID="{A369182B-2B84-4D88-9F35-A21619592D1B}" presName="Name19" presStyleLbl="parChTrans1D2" presStyleIdx="0" presStyleCnt="2"/>
      <dgm:spPr/>
      <dgm:t>
        <a:bodyPr/>
        <a:lstStyle/>
        <a:p>
          <a:endParaRPr lang="ru-RU"/>
        </a:p>
      </dgm:t>
    </dgm:pt>
    <dgm:pt modelId="{13C9A4DC-BD53-42B1-B3AB-87D6A2E82CA0}" type="pres">
      <dgm:prSet presAssocID="{A050FBAE-DA38-4848-8E57-83DB4D54AD46}" presName="Name21" presStyleCnt="0"/>
      <dgm:spPr/>
    </dgm:pt>
    <dgm:pt modelId="{3BDCD897-BFE5-44C0-9F1A-1725BB6A4817}" type="pres">
      <dgm:prSet presAssocID="{A050FBAE-DA38-4848-8E57-83DB4D54AD46}" presName="level2Shape" presStyleLbl="node2" presStyleIdx="0" presStyleCnt="2"/>
      <dgm:spPr/>
      <dgm:t>
        <a:bodyPr/>
        <a:lstStyle/>
        <a:p>
          <a:endParaRPr lang="ru-RU"/>
        </a:p>
      </dgm:t>
    </dgm:pt>
    <dgm:pt modelId="{12FFB15C-6D98-42E0-B98C-B06C00FC831C}" type="pres">
      <dgm:prSet presAssocID="{A050FBAE-DA38-4848-8E57-83DB4D54AD46}" presName="hierChild3" presStyleCnt="0"/>
      <dgm:spPr/>
    </dgm:pt>
    <dgm:pt modelId="{ABDB4112-7284-4E99-A944-8579E812C03C}" type="pres">
      <dgm:prSet presAssocID="{E5D85218-BBB8-460E-B87A-C5A2FA704568}" presName="Name19" presStyleLbl="parChTrans1D3" presStyleIdx="0" presStyleCnt="2"/>
      <dgm:spPr/>
      <dgm:t>
        <a:bodyPr/>
        <a:lstStyle/>
        <a:p>
          <a:endParaRPr lang="ru-RU"/>
        </a:p>
      </dgm:t>
    </dgm:pt>
    <dgm:pt modelId="{08184CD7-C59D-4DCF-9858-42E32C5CE24C}" type="pres">
      <dgm:prSet presAssocID="{73F59FB9-1C0C-4684-8A60-108319E49C8F}" presName="Name21" presStyleCnt="0"/>
      <dgm:spPr/>
    </dgm:pt>
    <dgm:pt modelId="{9B81C20C-9387-4E19-954B-3C8FAB529D11}" type="pres">
      <dgm:prSet presAssocID="{73F59FB9-1C0C-4684-8A60-108319E49C8F}" presName="level2Shape" presStyleLbl="node3" presStyleIdx="0" presStyleCnt="2"/>
      <dgm:spPr/>
      <dgm:t>
        <a:bodyPr/>
        <a:lstStyle/>
        <a:p>
          <a:endParaRPr lang="ru-RU"/>
        </a:p>
      </dgm:t>
    </dgm:pt>
    <dgm:pt modelId="{0F50E712-9A13-4437-8B2C-5BD293AB45BC}" type="pres">
      <dgm:prSet presAssocID="{73F59FB9-1C0C-4684-8A60-108319E49C8F}" presName="hierChild3" presStyleCnt="0"/>
      <dgm:spPr/>
    </dgm:pt>
    <dgm:pt modelId="{8D4CC2C9-5C38-4C4E-8DDB-0BA84F888539}" type="pres">
      <dgm:prSet presAssocID="{F42BFE31-38A7-4E03-808D-AB81117E2677}" presName="Name19" presStyleLbl="parChTrans1D2" presStyleIdx="1" presStyleCnt="2"/>
      <dgm:spPr/>
      <dgm:t>
        <a:bodyPr/>
        <a:lstStyle/>
        <a:p>
          <a:endParaRPr lang="ru-RU"/>
        </a:p>
      </dgm:t>
    </dgm:pt>
    <dgm:pt modelId="{27B7D8A8-0394-4BFB-903D-6B08D22E471F}" type="pres">
      <dgm:prSet presAssocID="{8A68A130-610D-4A18-8097-9C407F60F1A4}" presName="Name21" presStyleCnt="0"/>
      <dgm:spPr/>
    </dgm:pt>
    <dgm:pt modelId="{2E83A4A8-DAF0-48B0-9A60-7C8618481AFE}" type="pres">
      <dgm:prSet presAssocID="{8A68A130-610D-4A18-8097-9C407F60F1A4}" presName="level2Shape" presStyleLbl="node2" presStyleIdx="1" presStyleCnt="2"/>
      <dgm:spPr/>
      <dgm:t>
        <a:bodyPr/>
        <a:lstStyle/>
        <a:p>
          <a:endParaRPr lang="ru-RU"/>
        </a:p>
      </dgm:t>
    </dgm:pt>
    <dgm:pt modelId="{3512A21B-5F31-4B6A-824C-86E9B494C960}" type="pres">
      <dgm:prSet presAssocID="{8A68A130-610D-4A18-8097-9C407F60F1A4}" presName="hierChild3" presStyleCnt="0"/>
      <dgm:spPr/>
    </dgm:pt>
    <dgm:pt modelId="{4DD56092-F821-4183-A7C7-42038021E561}" type="pres">
      <dgm:prSet presAssocID="{CE3B50F7-EEF1-4705-9731-B3D0AA336EBD}" presName="Name19" presStyleLbl="parChTrans1D3" presStyleIdx="1" presStyleCnt="2"/>
      <dgm:spPr/>
      <dgm:t>
        <a:bodyPr/>
        <a:lstStyle/>
        <a:p>
          <a:endParaRPr lang="ru-RU"/>
        </a:p>
      </dgm:t>
    </dgm:pt>
    <dgm:pt modelId="{9F7083AC-4120-4A78-A2DD-3759427711B8}" type="pres">
      <dgm:prSet presAssocID="{2E944DCE-B5A8-4A02-A3C4-C08FC93A8C9A}" presName="Name21" presStyleCnt="0"/>
      <dgm:spPr/>
    </dgm:pt>
    <dgm:pt modelId="{32395120-FB9D-4205-B29F-F906B74483BD}" type="pres">
      <dgm:prSet presAssocID="{2E944DCE-B5A8-4A02-A3C4-C08FC93A8C9A}" presName="level2Shape" presStyleLbl="node3" presStyleIdx="1" presStyleCnt="2" custLinFactNeighborX="-3160" custLinFactNeighborY="-3556"/>
      <dgm:spPr/>
      <dgm:t>
        <a:bodyPr/>
        <a:lstStyle/>
        <a:p>
          <a:endParaRPr lang="ru-RU"/>
        </a:p>
      </dgm:t>
    </dgm:pt>
    <dgm:pt modelId="{A931B793-2D8C-4F49-997B-E3E1514D2D0D}" type="pres">
      <dgm:prSet presAssocID="{2E944DCE-B5A8-4A02-A3C4-C08FC93A8C9A}" presName="hierChild3" presStyleCnt="0"/>
      <dgm:spPr/>
    </dgm:pt>
    <dgm:pt modelId="{E63F7F6A-B6F7-4641-8834-5ECA639F7FB7}" type="pres">
      <dgm:prSet presAssocID="{813CB45C-981E-4F9D-9A2A-0A2BD119D75D}" presName="bgShapesFlow" presStyleCnt="0"/>
      <dgm:spPr/>
    </dgm:pt>
  </dgm:ptLst>
  <dgm:cxnLst>
    <dgm:cxn modelId="{571F113C-FB90-4ED2-8943-17F8D03567BC}" type="presOf" srcId="{A369182B-2B84-4D88-9F35-A21619592D1B}" destId="{16743B86-BAF2-4BB1-893E-546BF160DB4F}" srcOrd="0" destOrd="0" presId="urn:microsoft.com/office/officeart/2005/8/layout/hierarchy6"/>
    <dgm:cxn modelId="{706DC37E-3591-4C67-9D8A-DD25C7B5D5E9}" type="presOf" srcId="{2E944DCE-B5A8-4A02-A3C4-C08FC93A8C9A}" destId="{32395120-FB9D-4205-B29F-F906B74483BD}" srcOrd="0" destOrd="0" presId="urn:microsoft.com/office/officeart/2005/8/layout/hierarchy6"/>
    <dgm:cxn modelId="{0783AEE3-05B6-43A1-A16C-59C6FC8C3522}" type="presOf" srcId="{813CB45C-981E-4F9D-9A2A-0A2BD119D75D}" destId="{DBAC2EF0-2ED3-4307-A06D-75C0FB3F1B7C}" srcOrd="0" destOrd="0" presId="urn:microsoft.com/office/officeart/2005/8/layout/hierarchy6"/>
    <dgm:cxn modelId="{630D7C6D-58C8-4751-A300-8B59AB83491A}" type="presOf" srcId="{27DCAB81-2260-4114-9336-17169749BDC1}" destId="{F966B8A9-D009-4EFD-96EE-4432505A6236}" srcOrd="0" destOrd="0" presId="urn:microsoft.com/office/officeart/2005/8/layout/hierarchy6"/>
    <dgm:cxn modelId="{3D90071D-6428-4C69-BF77-CA9B3E1A38EA}" type="presOf" srcId="{F42BFE31-38A7-4E03-808D-AB81117E2677}" destId="{8D4CC2C9-5C38-4C4E-8DDB-0BA84F888539}" srcOrd="0" destOrd="0" presId="urn:microsoft.com/office/officeart/2005/8/layout/hierarchy6"/>
    <dgm:cxn modelId="{451923A4-0E2B-4928-BF64-D3F04EFCBA4B}" srcId="{A050FBAE-DA38-4848-8E57-83DB4D54AD46}" destId="{73F59FB9-1C0C-4684-8A60-108319E49C8F}" srcOrd="0" destOrd="0" parTransId="{E5D85218-BBB8-460E-B87A-C5A2FA704568}" sibTransId="{9958ACDF-264F-4E11-9862-F4B12EBCE825}"/>
    <dgm:cxn modelId="{C62EA1ED-E0B8-4F78-A984-23B7D257F6F5}" type="presOf" srcId="{A050FBAE-DA38-4848-8E57-83DB4D54AD46}" destId="{3BDCD897-BFE5-44C0-9F1A-1725BB6A4817}" srcOrd="0" destOrd="0" presId="urn:microsoft.com/office/officeart/2005/8/layout/hierarchy6"/>
    <dgm:cxn modelId="{71C2FC4B-AFB4-4111-BC10-6F72BE536B8A}" srcId="{813CB45C-981E-4F9D-9A2A-0A2BD119D75D}" destId="{27DCAB81-2260-4114-9336-17169749BDC1}" srcOrd="0" destOrd="0" parTransId="{A74BCDB0-5159-4CD0-B543-DABC2662B73E}" sibTransId="{E1C44D69-BB89-4944-A658-9064DA454763}"/>
    <dgm:cxn modelId="{AF1AC296-CA8F-4C2E-B6C2-DB2B96D70478}" type="presOf" srcId="{E5D85218-BBB8-460E-B87A-C5A2FA704568}" destId="{ABDB4112-7284-4E99-A944-8579E812C03C}" srcOrd="0" destOrd="0" presId="urn:microsoft.com/office/officeart/2005/8/layout/hierarchy6"/>
    <dgm:cxn modelId="{2372C528-F899-40D2-8387-D7ED07105E1F}" srcId="{8A68A130-610D-4A18-8097-9C407F60F1A4}" destId="{2E944DCE-B5A8-4A02-A3C4-C08FC93A8C9A}" srcOrd="0" destOrd="0" parTransId="{CE3B50F7-EEF1-4705-9731-B3D0AA336EBD}" sibTransId="{B6657714-84C1-4C20-B014-EC9292AD60F9}"/>
    <dgm:cxn modelId="{BA384AE3-A8D9-4DF5-879A-0BA2239D9B37}" type="presOf" srcId="{8A68A130-610D-4A18-8097-9C407F60F1A4}" destId="{2E83A4A8-DAF0-48B0-9A60-7C8618481AFE}" srcOrd="0" destOrd="0" presId="urn:microsoft.com/office/officeart/2005/8/layout/hierarchy6"/>
    <dgm:cxn modelId="{7D4FCCE5-567F-4E42-A3DA-336E09FF01B7}" srcId="{27DCAB81-2260-4114-9336-17169749BDC1}" destId="{A050FBAE-DA38-4848-8E57-83DB4D54AD46}" srcOrd="0" destOrd="0" parTransId="{A369182B-2B84-4D88-9F35-A21619592D1B}" sibTransId="{24BCDA03-8E60-4C88-8C2A-50D61B8DCF15}"/>
    <dgm:cxn modelId="{6A55637A-6577-4604-83CB-2F0A2807E342}" srcId="{27DCAB81-2260-4114-9336-17169749BDC1}" destId="{8A68A130-610D-4A18-8097-9C407F60F1A4}" srcOrd="1" destOrd="0" parTransId="{F42BFE31-38A7-4E03-808D-AB81117E2677}" sibTransId="{7A713FB9-FB0F-4AA7-8A3D-D37C0EB7BB7A}"/>
    <dgm:cxn modelId="{E1BFD201-D824-4349-8E81-6A0D11905518}" type="presOf" srcId="{CE3B50F7-EEF1-4705-9731-B3D0AA336EBD}" destId="{4DD56092-F821-4183-A7C7-42038021E561}" srcOrd="0" destOrd="0" presId="urn:microsoft.com/office/officeart/2005/8/layout/hierarchy6"/>
    <dgm:cxn modelId="{33191059-5408-4952-9023-8F78B46C9F91}" type="presOf" srcId="{73F59FB9-1C0C-4684-8A60-108319E49C8F}" destId="{9B81C20C-9387-4E19-954B-3C8FAB529D11}" srcOrd="0" destOrd="0" presId="urn:microsoft.com/office/officeart/2005/8/layout/hierarchy6"/>
    <dgm:cxn modelId="{A0982EF6-E689-4D88-98F7-B7310D9AC8C2}" type="presParOf" srcId="{DBAC2EF0-2ED3-4307-A06D-75C0FB3F1B7C}" destId="{DF8348D2-81A5-4BB2-BC3F-C182356BD3B4}" srcOrd="0" destOrd="0" presId="urn:microsoft.com/office/officeart/2005/8/layout/hierarchy6"/>
    <dgm:cxn modelId="{D938DEF3-C34A-448B-A52E-F6D92E9F4648}" type="presParOf" srcId="{DF8348D2-81A5-4BB2-BC3F-C182356BD3B4}" destId="{A3B91239-CE9E-4B8D-A3E5-2AB118031AFF}" srcOrd="0" destOrd="0" presId="urn:microsoft.com/office/officeart/2005/8/layout/hierarchy6"/>
    <dgm:cxn modelId="{23069228-5479-4E9C-8060-325CC2104CB0}" type="presParOf" srcId="{A3B91239-CE9E-4B8D-A3E5-2AB118031AFF}" destId="{907EC4B8-261F-4372-9F8F-14A835451032}" srcOrd="0" destOrd="0" presId="urn:microsoft.com/office/officeart/2005/8/layout/hierarchy6"/>
    <dgm:cxn modelId="{80931991-AE99-4E93-AA02-42E30011ACD0}" type="presParOf" srcId="{907EC4B8-261F-4372-9F8F-14A835451032}" destId="{F966B8A9-D009-4EFD-96EE-4432505A6236}" srcOrd="0" destOrd="0" presId="urn:microsoft.com/office/officeart/2005/8/layout/hierarchy6"/>
    <dgm:cxn modelId="{05F5D118-E80E-4AD2-8210-1ABD6A170121}" type="presParOf" srcId="{907EC4B8-261F-4372-9F8F-14A835451032}" destId="{BA43BB41-4293-4844-9B4C-006F0A3E374D}" srcOrd="1" destOrd="0" presId="urn:microsoft.com/office/officeart/2005/8/layout/hierarchy6"/>
    <dgm:cxn modelId="{277B6F85-C85C-4B12-98A3-4D35DB6A1832}" type="presParOf" srcId="{BA43BB41-4293-4844-9B4C-006F0A3E374D}" destId="{16743B86-BAF2-4BB1-893E-546BF160DB4F}" srcOrd="0" destOrd="0" presId="urn:microsoft.com/office/officeart/2005/8/layout/hierarchy6"/>
    <dgm:cxn modelId="{AA7909B4-3005-448C-9295-55AB1C927A44}" type="presParOf" srcId="{BA43BB41-4293-4844-9B4C-006F0A3E374D}" destId="{13C9A4DC-BD53-42B1-B3AB-87D6A2E82CA0}" srcOrd="1" destOrd="0" presId="urn:microsoft.com/office/officeart/2005/8/layout/hierarchy6"/>
    <dgm:cxn modelId="{4CCD02D2-231B-4627-87B6-74F8E8D2DDB0}" type="presParOf" srcId="{13C9A4DC-BD53-42B1-B3AB-87D6A2E82CA0}" destId="{3BDCD897-BFE5-44C0-9F1A-1725BB6A4817}" srcOrd="0" destOrd="0" presId="urn:microsoft.com/office/officeart/2005/8/layout/hierarchy6"/>
    <dgm:cxn modelId="{69260448-06D9-481B-8B13-86402BA1ED84}" type="presParOf" srcId="{13C9A4DC-BD53-42B1-B3AB-87D6A2E82CA0}" destId="{12FFB15C-6D98-42E0-B98C-B06C00FC831C}" srcOrd="1" destOrd="0" presId="urn:microsoft.com/office/officeart/2005/8/layout/hierarchy6"/>
    <dgm:cxn modelId="{C9EEB5F6-9D45-45EB-95DD-6195A0110E31}" type="presParOf" srcId="{12FFB15C-6D98-42E0-B98C-B06C00FC831C}" destId="{ABDB4112-7284-4E99-A944-8579E812C03C}" srcOrd="0" destOrd="0" presId="urn:microsoft.com/office/officeart/2005/8/layout/hierarchy6"/>
    <dgm:cxn modelId="{B8B560F4-B718-46EB-B51B-EF09FC087A49}" type="presParOf" srcId="{12FFB15C-6D98-42E0-B98C-B06C00FC831C}" destId="{08184CD7-C59D-4DCF-9858-42E32C5CE24C}" srcOrd="1" destOrd="0" presId="urn:microsoft.com/office/officeart/2005/8/layout/hierarchy6"/>
    <dgm:cxn modelId="{50050D2D-679D-4387-A660-FA7B8015D70A}" type="presParOf" srcId="{08184CD7-C59D-4DCF-9858-42E32C5CE24C}" destId="{9B81C20C-9387-4E19-954B-3C8FAB529D11}" srcOrd="0" destOrd="0" presId="urn:microsoft.com/office/officeart/2005/8/layout/hierarchy6"/>
    <dgm:cxn modelId="{0FE52100-C4FB-4956-81CF-2D1B27807ED1}" type="presParOf" srcId="{08184CD7-C59D-4DCF-9858-42E32C5CE24C}" destId="{0F50E712-9A13-4437-8B2C-5BD293AB45BC}" srcOrd="1" destOrd="0" presId="urn:microsoft.com/office/officeart/2005/8/layout/hierarchy6"/>
    <dgm:cxn modelId="{74309F2A-E9AF-4B7A-BE94-E1752375D04F}" type="presParOf" srcId="{BA43BB41-4293-4844-9B4C-006F0A3E374D}" destId="{8D4CC2C9-5C38-4C4E-8DDB-0BA84F888539}" srcOrd="2" destOrd="0" presId="urn:microsoft.com/office/officeart/2005/8/layout/hierarchy6"/>
    <dgm:cxn modelId="{D2AB7162-95AC-4354-8028-422763A0FC31}" type="presParOf" srcId="{BA43BB41-4293-4844-9B4C-006F0A3E374D}" destId="{27B7D8A8-0394-4BFB-903D-6B08D22E471F}" srcOrd="3" destOrd="0" presId="urn:microsoft.com/office/officeart/2005/8/layout/hierarchy6"/>
    <dgm:cxn modelId="{D2DE7A5D-E7C4-4AEB-A32A-3483C5B647A8}" type="presParOf" srcId="{27B7D8A8-0394-4BFB-903D-6B08D22E471F}" destId="{2E83A4A8-DAF0-48B0-9A60-7C8618481AFE}" srcOrd="0" destOrd="0" presId="urn:microsoft.com/office/officeart/2005/8/layout/hierarchy6"/>
    <dgm:cxn modelId="{66E478A2-D36D-4BD4-9467-E3B554B06015}" type="presParOf" srcId="{27B7D8A8-0394-4BFB-903D-6B08D22E471F}" destId="{3512A21B-5F31-4B6A-824C-86E9B494C960}" srcOrd="1" destOrd="0" presId="urn:microsoft.com/office/officeart/2005/8/layout/hierarchy6"/>
    <dgm:cxn modelId="{598EA656-3B7C-4679-9EEB-099A27555395}" type="presParOf" srcId="{3512A21B-5F31-4B6A-824C-86E9B494C960}" destId="{4DD56092-F821-4183-A7C7-42038021E561}" srcOrd="0" destOrd="0" presId="urn:microsoft.com/office/officeart/2005/8/layout/hierarchy6"/>
    <dgm:cxn modelId="{F071446E-E27E-4751-B8DF-CD4C6382AEDA}" type="presParOf" srcId="{3512A21B-5F31-4B6A-824C-86E9B494C960}" destId="{9F7083AC-4120-4A78-A2DD-3759427711B8}" srcOrd="1" destOrd="0" presId="urn:microsoft.com/office/officeart/2005/8/layout/hierarchy6"/>
    <dgm:cxn modelId="{EFFA5B37-F687-49AC-9F8E-D17B2817E5A3}" type="presParOf" srcId="{9F7083AC-4120-4A78-A2DD-3759427711B8}" destId="{32395120-FB9D-4205-B29F-F906B74483BD}" srcOrd="0" destOrd="0" presId="urn:microsoft.com/office/officeart/2005/8/layout/hierarchy6"/>
    <dgm:cxn modelId="{55E5D6D4-FA83-4C51-B1E2-3FB163C87FD4}" type="presParOf" srcId="{9F7083AC-4120-4A78-A2DD-3759427711B8}" destId="{A931B793-2D8C-4F49-997B-E3E1514D2D0D}" srcOrd="1" destOrd="0" presId="urn:microsoft.com/office/officeart/2005/8/layout/hierarchy6"/>
    <dgm:cxn modelId="{A6C874B9-F5B6-4FB2-98C7-B61CA1698F6F}" type="presParOf" srcId="{DBAC2EF0-2ED3-4307-A06D-75C0FB3F1B7C}" destId="{E63F7F6A-B6F7-4641-8834-5ECA639F7FB7}" srcOrd="1" destOrd="0" presId="urn:microsoft.com/office/officeart/2005/8/layout/hierarchy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86504A-5E5D-4E51-8809-D5CB069D9F0D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00F1EF-0060-4AC0-8520-0363D6F61D21}">
      <dgm:prSet phldrT="[Текст]"/>
      <dgm:spPr/>
      <dgm:t>
        <a:bodyPr/>
        <a:lstStyle/>
        <a:p>
          <a:r>
            <a:rPr lang="ru-RU"/>
            <a:t>ионы</a:t>
          </a:r>
        </a:p>
      </dgm:t>
    </dgm:pt>
    <dgm:pt modelId="{F0F1E534-CA35-4F9A-B9B7-BC164AD3FD64}" type="parTrans" cxnId="{EC814AEC-BC27-4A1D-87F5-9702936A748F}">
      <dgm:prSet/>
      <dgm:spPr/>
      <dgm:t>
        <a:bodyPr/>
        <a:lstStyle/>
        <a:p>
          <a:endParaRPr lang="ru-RU"/>
        </a:p>
      </dgm:t>
    </dgm:pt>
    <dgm:pt modelId="{9C99B44E-C065-415D-86BA-DC4FDB9A855A}" type="sibTrans" cxnId="{EC814AEC-BC27-4A1D-87F5-9702936A748F}">
      <dgm:prSet/>
      <dgm:spPr/>
      <dgm:t>
        <a:bodyPr/>
        <a:lstStyle/>
        <a:p>
          <a:endParaRPr lang="ru-RU"/>
        </a:p>
      </dgm:t>
    </dgm:pt>
    <dgm:pt modelId="{8CA7E91E-D5F5-45CF-A4BF-664FAD3E4C9E}">
      <dgm:prSet phldrT="[Текст]"/>
      <dgm:spPr/>
      <dgm:t>
        <a:bodyPr/>
        <a:lstStyle/>
        <a:p>
          <a:r>
            <a:rPr lang="ru-RU"/>
            <a:t>простые</a:t>
          </a:r>
        </a:p>
      </dgm:t>
    </dgm:pt>
    <dgm:pt modelId="{65838373-EA88-46E9-A791-F8748D74D78A}" type="parTrans" cxnId="{8214A45B-DC2A-457E-8F17-5A9CD91E1BE9}">
      <dgm:prSet/>
      <dgm:spPr/>
      <dgm:t>
        <a:bodyPr/>
        <a:lstStyle/>
        <a:p>
          <a:endParaRPr lang="ru-RU"/>
        </a:p>
      </dgm:t>
    </dgm:pt>
    <dgm:pt modelId="{82798CF8-10C3-4CC1-8A3F-7BAE191DE31F}" type="sibTrans" cxnId="{8214A45B-DC2A-457E-8F17-5A9CD91E1BE9}">
      <dgm:prSet/>
      <dgm:spPr/>
      <dgm:t>
        <a:bodyPr/>
        <a:lstStyle/>
        <a:p>
          <a:endParaRPr lang="ru-RU"/>
        </a:p>
      </dgm:t>
    </dgm:pt>
    <dgm:pt modelId="{46B111D7-E3EA-40FD-91EC-9411BF0DFAE0}">
      <dgm:prSet phldrT="[Текст]"/>
      <dgm:spPr/>
      <dgm:t>
        <a:bodyPr/>
        <a:lstStyle/>
        <a:p>
          <a:r>
            <a:rPr lang="en-US"/>
            <a:t>Na</a:t>
          </a:r>
          <a:r>
            <a:rPr lang="en-US" baseline="30000"/>
            <a:t>+</a:t>
          </a:r>
          <a:r>
            <a:rPr lang="en-US"/>
            <a:t>K</a:t>
          </a:r>
          <a:r>
            <a:rPr lang="en-US" baseline="30000"/>
            <a:t>+</a:t>
          </a:r>
          <a:r>
            <a:rPr lang="en-US"/>
            <a:t> Ca</a:t>
          </a:r>
          <a:r>
            <a:rPr lang="en-US" baseline="30000"/>
            <a:t>+2</a:t>
          </a:r>
          <a:endParaRPr lang="ru-RU" baseline="30000"/>
        </a:p>
      </dgm:t>
    </dgm:pt>
    <dgm:pt modelId="{2B548C5E-0365-49CE-83FD-77CE6E166D76}" type="parTrans" cxnId="{AC342EF8-D2B1-4DB2-AAD7-AE924383681D}">
      <dgm:prSet/>
      <dgm:spPr/>
      <dgm:t>
        <a:bodyPr/>
        <a:lstStyle/>
        <a:p>
          <a:endParaRPr lang="ru-RU"/>
        </a:p>
      </dgm:t>
    </dgm:pt>
    <dgm:pt modelId="{CF97EB92-BA15-4162-BF12-63016061941B}" type="sibTrans" cxnId="{AC342EF8-D2B1-4DB2-AAD7-AE924383681D}">
      <dgm:prSet/>
      <dgm:spPr/>
      <dgm:t>
        <a:bodyPr/>
        <a:lstStyle/>
        <a:p>
          <a:endParaRPr lang="ru-RU"/>
        </a:p>
      </dgm:t>
    </dgm:pt>
    <dgm:pt modelId="{4EA5C988-90DF-40EA-9ED6-FC1656638CF4}">
      <dgm:prSet phldrT="[Текст]"/>
      <dgm:spPr/>
      <dgm:t>
        <a:bodyPr/>
        <a:lstStyle/>
        <a:p>
          <a:r>
            <a:rPr lang="ru-RU"/>
            <a:t>сложные</a:t>
          </a:r>
        </a:p>
      </dgm:t>
    </dgm:pt>
    <dgm:pt modelId="{A38285F8-15EF-4734-AFA8-077517922117}" type="parTrans" cxnId="{D4804CA7-4491-44B4-A372-CE2FECDB4343}">
      <dgm:prSet/>
      <dgm:spPr/>
      <dgm:t>
        <a:bodyPr/>
        <a:lstStyle/>
        <a:p>
          <a:endParaRPr lang="ru-RU"/>
        </a:p>
      </dgm:t>
    </dgm:pt>
    <dgm:pt modelId="{D0E9387D-C777-4E6B-914D-3ED2EE2F544E}" type="sibTrans" cxnId="{D4804CA7-4491-44B4-A372-CE2FECDB4343}">
      <dgm:prSet/>
      <dgm:spPr/>
      <dgm:t>
        <a:bodyPr/>
        <a:lstStyle/>
        <a:p>
          <a:endParaRPr lang="ru-RU"/>
        </a:p>
      </dgm:t>
    </dgm:pt>
    <dgm:pt modelId="{59706ABE-AF6E-4CEA-AD1A-A742C888C1C0}">
      <dgm:prSet phldrT="[Текст]"/>
      <dgm:spPr/>
      <dgm:t>
        <a:bodyPr/>
        <a:lstStyle/>
        <a:p>
          <a:r>
            <a:rPr lang="en-US"/>
            <a:t>NO</a:t>
          </a:r>
          <a:r>
            <a:rPr lang="en-US" baseline="-25000"/>
            <a:t>3</a:t>
          </a:r>
          <a:r>
            <a:rPr lang="en-US" baseline="30000"/>
            <a:t>-</a:t>
          </a:r>
          <a:r>
            <a:rPr lang="en-US"/>
            <a:t> SO</a:t>
          </a:r>
          <a:r>
            <a:rPr lang="en-US" baseline="-25000"/>
            <a:t>4</a:t>
          </a:r>
          <a:r>
            <a:rPr lang="en-US" baseline="30000"/>
            <a:t>2-</a:t>
          </a:r>
          <a:endParaRPr lang="ru-RU" baseline="30000"/>
        </a:p>
      </dgm:t>
    </dgm:pt>
    <dgm:pt modelId="{3AD4D368-3682-4165-9184-FD38269ED99C}" type="parTrans" cxnId="{9EE3D6AF-05F3-4A90-B154-834F03D9B5C1}">
      <dgm:prSet/>
      <dgm:spPr/>
      <dgm:t>
        <a:bodyPr/>
        <a:lstStyle/>
        <a:p>
          <a:endParaRPr lang="ru-RU"/>
        </a:p>
      </dgm:t>
    </dgm:pt>
    <dgm:pt modelId="{9E325D35-968C-4982-90EF-3B9121B0B7A2}" type="sibTrans" cxnId="{9EE3D6AF-05F3-4A90-B154-834F03D9B5C1}">
      <dgm:prSet/>
      <dgm:spPr/>
      <dgm:t>
        <a:bodyPr/>
        <a:lstStyle/>
        <a:p>
          <a:endParaRPr lang="ru-RU"/>
        </a:p>
      </dgm:t>
    </dgm:pt>
    <dgm:pt modelId="{E6BDA8C7-DA8F-4492-B183-4FC1D0164753}" type="pres">
      <dgm:prSet presAssocID="{4286504A-5E5D-4E51-8809-D5CB069D9F0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E077C42-AFDB-4440-8D40-CE7ADC3C265E}" type="pres">
      <dgm:prSet presAssocID="{4286504A-5E5D-4E51-8809-D5CB069D9F0D}" presName="hierFlow" presStyleCnt="0"/>
      <dgm:spPr/>
    </dgm:pt>
    <dgm:pt modelId="{2CA0FF23-9D48-46AE-80CF-EE23AA3B9103}" type="pres">
      <dgm:prSet presAssocID="{4286504A-5E5D-4E51-8809-D5CB069D9F0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559B2D2-7EB2-4E7C-8DCA-20E306D257E8}" type="pres">
      <dgm:prSet presAssocID="{2A00F1EF-0060-4AC0-8520-0363D6F61D21}" presName="Name14" presStyleCnt="0"/>
      <dgm:spPr/>
    </dgm:pt>
    <dgm:pt modelId="{448CB531-32A2-4041-8FBD-F9B1F2F5AC1E}" type="pres">
      <dgm:prSet presAssocID="{2A00F1EF-0060-4AC0-8520-0363D6F61D21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603FCF-26C4-40CD-9D5E-65999A490CE6}" type="pres">
      <dgm:prSet presAssocID="{2A00F1EF-0060-4AC0-8520-0363D6F61D21}" presName="hierChild2" presStyleCnt="0"/>
      <dgm:spPr/>
    </dgm:pt>
    <dgm:pt modelId="{FB35DF37-5071-409C-906F-B9218206D211}" type="pres">
      <dgm:prSet presAssocID="{65838373-EA88-46E9-A791-F8748D74D78A}" presName="Name19" presStyleLbl="parChTrans1D2" presStyleIdx="0" presStyleCnt="2"/>
      <dgm:spPr/>
      <dgm:t>
        <a:bodyPr/>
        <a:lstStyle/>
        <a:p>
          <a:endParaRPr lang="ru-RU"/>
        </a:p>
      </dgm:t>
    </dgm:pt>
    <dgm:pt modelId="{FC70DBED-AFAE-4B08-A65B-1B90603FC63A}" type="pres">
      <dgm:prSet presAssocID="{8CA7E91E-D5F5-45CF-A4BF-664FAD3E4C9E}" presName="Name21" presStyleCnt="0"/>
      <dgm:spPr/>
    </dgm:pt>
    <dgm:pt modelId="{CC0CD211-6B1A-47EE-96DF-2737835641A2}" type="pres">
      <dgm:prSet presAssocID="{8CA7E91E-D5F5-45CF-A4BF-664FAD3E4C9E}" presName="level2Shape" presStyleLbl="node2" presStyleIdx="0" presStyleCnt="2"/>
      <dgm:spPr/>
      <dgm:t>
        <a:bodyPr/>
        <a:lstStyle/>
        <a:p>
          <a:endParaRPr lang="ru-RU"/>
        </a:p>
      </dgm:t>
    </dgm:pt>
    <dgm:pt modelId="{866C92D8-8A83-4E89-8FDE-17467720A34D}" type="pres">
      <dgm:prSet presAssocID="{8CA7E91E-D5F5-45CF-A4BF-664FAD3E4C9E}" presName="hierChild3" presStyleCnt="0"/>
      <dgm:spPr/>
    </dgm:pt>
    <dgm:pt modelId="{0C0344FD-4486-422B-B8CC-97F55D9FD461}" type="pres">
      <dgm:prSet presAssocID="{2B548C5E-0365-49CE-83FD-77CE6E166D76}" presName="Name19" presStyleLbl="parChTrans1D3" presStyleIdx="0" presStyleCnt="2"/>
      <dgm:spPr/>
      <dgm:t>
        <a:bodyPr/>
        <a:lstStyle/>
        <a:p>
          <a:endParaRPr lang="ru-RU"/>
        </a:p>
      </dgm:t>
    </dgm:pt>
    <dgm:pt modelId="{38EF958E-247C-40E4-B409-E12CB457E1B1}" type="pres">
      <dgm:prSet presAssocID="{46B111D7-E3EA-40FD-91EC-9411BF0DFAE0}" presName="Name21" presStyleCnt="0"/>
      <dgm:spPr/>
    </dgm:pt>
    <dgm:pt modelId="{06F4444B-1492-402F-B6D7-7B95B25851AF}" type="pres">
      <dgm:prSet presAssocID="{46B111D7-E3EA-40FD-91EC-9411BF0DFAE0}" presName="level2Shape" presStyleLbl="node3" presStyleIdx="0" presStyleCnt="2"/>
      <dgm:spPr/>
      <dgm:t>
        <a:bodyPr/>
        <a:lstStyle/>
        <a:p>
          <a:endParaRPr lang="ru-RU"/>
        </a:p>
      </dgm:t>
    </dgm:pt>
    <dgm:pt modelId="{0A24A158-0BB1-4C1B-BCC7-4C466AAE0481}" type="pres">
      <dgm:prSet presAssocID="{46B111D7-E3EA-40FD-91EC-9411BF0DFAE0}" presName="hierChild3" presStyleCnt="0"/>
      <dgm:spPr/>
    </dgm:pt>
    <dgm:pt modelId="{4CB450C7-65D2-4B1B-9B41-3322A6C443F0}" type="pres">
      <dgm:prSet presAssocID="{A38285F8-15EF-4734-AFA8-077517922117}" presName="Name19" presStyleLbl="parChTrans1D2" presStyleIdx="1" presStyleCnt="2"/>
      <dgm:spPr/>
      <dgm:t>
        <a:bodyPr/>
        <a:lstStyle/>
        <a:p>
          <a:endParaRPr lang="ru-RU"/>
        </a:p>
      </dgm:t>
    </dgm:pt>
    <dgm:pt modelId="{600755D7-5DA0-49B2-82FA-A28D68C47874}" type="pres">
      <dgm:prSet presAssocID="{4EA5C988-90DF-40EA-9ED6-FC1656638CF4}" presName="Name21" presStyleCnt="0"/>
      <dgm:spPr/>
    </dgm:pt>
    <dgm:pt modelId="{99226253-9460-4F9D-82D9-2AEEB0E1E62E}" type="pres">
      <dgm:prSet presAssocID="{4EA5C988-90DF-40EA-9ED6-FC1656638CF4}" presName="level2Shape" presStyleLbl="node2" presStyleIdx="1" presStyleCnt="2"/>
      <dgm:spPr/>
      <dgm:t>
        <a:bodyPr/>
        <a:lstStyle/>
        <a:p>
          <a:endParaRPr lang="ru-RU"/>
        </a:p>
      </dgm:t>
    </dgm:pt>
    <dgm:pt modelId="{BBEB5534-CBFD-41D8-B011-4E656D714AB0}" type="pres">
      <dgm:prSet presAssocID="{4EA5C988-90DF-40EA-9ED6-FC1656638CF4}" presName="hierChild3" presStyleCnt="0"/>
      <dgm:spPr/>
    </dgm:pt>
    <dgm:pt modelId="{8EF7C286-B1D6-43FB-9A7E-FD20E7ABD77D}" type="pres">
      <dgm:prSet presAssocID="{3AD4D368-3682-4165-9184-FD38269ED99C}" presName="Name19" presStyleLbl="parChTrans1D3" presStyleIdx="1" presStyleCnt="2"/>
      <dgm:spPr/>
      <dgm:t>
        <a:bodyPr/>
        <a:lstStyle/>
        <a:p>
          <a:endParaRPr lang="ru-RU"/>
        </a:p>
      </dgm:t>
    </dgm:pt>
    <dgm:pt modelId="{A2FCB0A2-B23D-4EF1-920E-D17AC0DBE42C}" type="pres">
      <dgm:prSet presAssocID="{59706ABE-AF6E-4CEA-AD1A-A742C888C1C0}" presName="Name21" presStyleCnt="0"/>
      <dgm:spPr/>
    </dgm:pt>
    <dgm:pt modelId="{FBEC6BB9-B77E-4DED-8BC7-193A26ABA7BF}" type="pres">
      <dgm:prSet presAssocID="{59706ABE-AF6E-4CEA-AD1A-A742C888C1C0}" presName="level2Shape" presStyleLbl="node3" presStyleIdx="1" presStyleCnt="2"/>
      <dgm:spPr/>
      <dgm:t>
        <a:bodyPr/>
        <a:lstStyle/>
        <a:p>
          <a:endParaRPr lang="ru-RU"/>
        </a:p>
      </dgm:t>
    </dgm:pt>
    <dgm:pt modelId="{D049E5E9-9E03-4AC7-B7F6-C457E242E9D2}" type="pres">
      <dgm:prSet presAssocID="{59706ABE-AF6E-4CEA-AD1A-A742C888C1C0}" presName="hierChild3" presStyleCnt="0"/>
      <dgm:spPr/>
    </dgm:pt>
    <dgm:pt modelId="{4992886E-E865-434B-A6DA-67AFD532E439}" type="pres">
      <dgm:prSet presAssocID="{4286504A-5E5D-4E51-8809-D5CB069D9F0D}" presName="bgShapesFlow" presStyleCnt="0"/>
      <dgm:spPr/>
    </dgm:pt>
  </dgm:ptLst>
  <dgm:cxnLst>
    <dgm:cxn modelId="{C5B624BB-97D8-4180-81E9-DB799EF7B490}" type="presOf" srcId="{4EA5C988-90DF-40EA-9ED6-FC1656638CF4}" destId="{99226253-9460-4F9D-82D9-2AEEB0E1E62E}" srcOrd="0" destOrd="0" presId="urn:microsoft.com/office/officeart/2005/8/layout/hierarchy6"/>
    <dgm:cxn modelId="{A8A1AF0B-39CA-4A68-8261-3BAC6457250B}" type="presOf" srcId="{3AD4D368-3682-4165-9184-FD38269ED99C}" destId="{8EF7C286-B1D6-43FB-9A7E-FD20E7ABD77D}" srcOrd="0" destOrd="0" presId="urn:microsoft.com/office/officeart/2005/8/layout/hierarchy6"/>
    <dgm:cxn modelId="{AC342EF8-D2B1-4DB2-AAD7-AE924383681D}" srcId="{8CA7E91E-D5F5-45CF-A4BF-664FAD3E4C9E}" destId="{46B111D7-E3EA-40FD-91EC-9411BF0DFAE0}" srcOrd="0" destOrd="0" parTransId="{2B548C5E-0365-49CE-83FD-77CE6E166D76}" sibTransId="{CF97EB92-BA15-4162-BF12-63016061941B}"/>
    <dgm:cxn modelId="{93222D7D-EE4A-4BFD-B78E-502041704862}" type="presOf" srcId="{65838373-EA88-46E9-A791-F8748D74D78A}" destId="{FB35DF37-5071-409C-906F-B9218206D211}" srcOrd="0" destOrd="0" presId="urn:microsoft.com/office/officeart/2005/8/layout/hierarchy6"/>
    <dgm:cxn modelId="{69BF38F0-1A77-4BF2-8FF7-FB5DD8074C08}" type="presOf" srcId="{2A00F1EF-0060-4AC0-8520-0363D6F61D21}" destId="{448CB531-32A2-4041-8FBD-F9B1F2F5AC1E}" srcOrd="0" destOrd="0" presId="urn:microsoft.com/office/officeart/2005/8/layout/hierarchy6"/>
    <dgm:cxn modelId="{D5DE35F3-881C-4A5A-A1C9-38EC657EFAC4}" type="presOf" srcId="{2B548C5E-0365-49CE-83FD-77CE6E166D76}" destId="{0C0344FD-4486-422B-B8CC-97F55D9FD461}" srcOrd="0" destOrd="0" presId="urn:microsoft.com/office/officeart/2005/8/layout/hierarchy6"/>
    <dgm:cxn modelId="{D4804CA7-4491-44B4-A372-CE2FECDB4343}" srcId="{2A00F1EF-0060-4AC0-8520-0363D6F61D21}" destId="{4EA5C988-90DF-40EA-9ED6-FC1656638CF4}" srcOrd="1" destOrd="0" parTransId="{A38285F8-15EF-4734-AFA8-077517922117}" sibTransId="{D0E9387D-C777-4E6B-914D-3ED2EE2F544E}"/>
    <dgm:cxn modelId="{EC814AEC-BC27-4A1D-87F5-9702936A748F}" srcId="{4286504A-5E5D-4E51-8809-D5CB069D9F0D}" destId="{2A00F1EF-0060-4AC0-8520-0363D6F61D21}" srcOrd="0" destOrd="0" parTransId="{F0F1E534-CA35-4F9A-B9B7-BC164AD3FD64}" sibTransId="{9C99B44E-C065-415D-86BA-DC4FDB9A855A}"/>
    <dgm:cxn modelId="{A56E6A2D-2907-46BB-803E-684C3F83D368}" type="presOf" srcId="{59706ABE-AF6E-4CEA-AD1A-A742C888C1C0}" destId="{FBEC6BB9-B77E-4DED-8BC7-193A26ABA7BF}" srcOrd="0" destOrd="0" presId="urn:microsoft.com/office/officeart/2005/8/layout/hierarchy6"/>
    <dgm:cxn modelId="{342BB18B-4642-4199-ABDE-3C631C5D3CAE}" type="presOf" srcId="{8CA7E91E-D5F5-45CF-A4BF-664FAD3E4C9E}" destId="{CC0CD211-6B1A-47EE-96DF-2737835641A2}" srcOrd="0" destOrd="0" presId="urn:microsoft.com/office/officeart/2005/8/layout/hierarchy6"/>
    <dgm:cxn modelId="{765EAB1D-3ADE-4CF5-ABD9-6C131035BE30}" type="presOf" srcId="{A38285F8-15EF-4734-AFA8-077517922117}" destId="{4CB450C7-65D2-4B1B-9B41-3322A6C443F0}" srcOrd="0" destOrd="0" presId="urn:microsoft.com/office/officeart/2005/8/layout/hierarchy6"/>
    <dgm:cxn modelId="{8214A45B-DC2A-457E-8F17-5A9CD91E1BE9}" srcId="{2A00F1EF-0060-4AC0-8520-0363D6F61D21}" destId="{8CA7E91E-D5F5-45CF-A4BF-664FAD3E4C9E}" srcOrd="0" destOrd="0" parTransId="{65838373-EA88-46E9-A791-F8748D74D78A}" sibTransId="{82798CF8-10C3-4CC1-8A3F-7BAE191DE31F}"/>
    <dgm:cxn modelId="{9EE3D6AF-05F3-4A90-B154-834F03D9B5C1}" srcId="{4EA5C988-90DF-40EA-9ED6-FC1656638CF4}" destId="{59706ABE-AF6E-4CEA-AD1A-A742C888C1C0}" srcOrd="0" destOrd="0" parTransId="{3AD4D368-3682-4165-9184-FD38269ED99C}" sibTransId="{9E325D35-968C-4982-90EF-3B9121B0B7A2}"/>
    <dgm:cxn modelId="{82E2A732-AA30-46FF-951B-CFB93EE9F165}" type="presOf" srcId="{46B111D7-E3EA-40FD-91EC-9411BF0DFAE0}" destId="{06F4444B-1492-402F-B6D7-7B95B25851AF}" srcOrd="0" destOrd="0" presId="urn:microsoft.com/office/officeart/2005/8/layout/hierarchy6"/>
    <dgm:cxn modelId="{D100770E-B242-4523-A7AF-E4F243581F27}" type="presOf" srcId="{4286504A-5E5D-4E51-8809-D5CB069D9F0D}" destId="{E6BDA8C7-DA8F-4492-B183-4FC1D0164753}" srcOrd="0" destOrd="0" presId="urn:microsoft.com/office/officeart/2005/8/layout/hierarchy6"/>
    <dgm:cxn modelId="{4A8B3B39-6267-4550-9EAF-9C1CBB74FA17}" type="presParOf" srcId="{E6BDA8C7-DA8F-4492-B183-4FC1D0164753}" destId="{FE077C42-AFDB-4440-8D40-CE7ADC3C265E}" srcOrd="0" destOrd="0" presId="urn:microsoft.com/office/officeart/2005/8/layout/hierarchy6"/>
    <dgm:cxn modelId="{A80BC96B-3CDF-4B16-95D5-9340A7A20471}" type="presParOf" srcId="{FE077C42-AFDB-4440-8D40-CE7ADC3C265E}" destId="{2CA0FF23-9D48-46AE-80CF-EE23AA3B9103}" srcOrd="0" destOrd="0" presId="urn:microsoft.com/office/officeart/2005/8/layout/hierarchy6"/>
    <dgm:cxn modelId="{F937F9C6-8C66-4B60-8301-105375741C33}" type="presParOf" srcId="{2CA0FF23-9D48-46AE-80CF-EE23AA3B9103}" destId="{0559B2D2-7EB2-4E7C-8DCA-20E306D257E8}" srcOrd="0" destOrd="0" presId="urn:microsoft.com/office/officeart/2005/8/layout/hierarchy6"/>
    <dgm:cxn modelId="{8400C5AF-B21C-49F1-BF17-646A80365C23}" type="presParOf" srcId="{0559B2D2-7EB2-4E7C-8DCA-20E306D257E8}" destId="{448CB531-32A2-4041-8FBD-F9B1F2F5AC1E}" srcOrd="0" destOrd="0" presId="urn:microsoft.com/office/officeart/2005/8/layout/hierarchy6"/>
    <dgm:cxn modelId="{031CAC63-4A7F-4FBD-A250-370F7A7630B9}" type="presParOf" srcId="{0559B2D2-7EB2-4E7C-8DCA-20E306D257E8}" destId="{D5603FCF-26C4-40CD-9D5E-65999A490CE6}" srcOrd="1" destOrd="0" presId="urn:microsoft.com/office/officeart/2005/8/layout/hierarchy6"/>
    <dgm:cxn modelId="{E386B846-1613-48BA-A465-9D67AD131E5B}" type="presParOf" srcId="{D5603FCF-26C4-40CD-9D5E-65999A490CE6}" destId="{FB35DF37-5071-409C-906F-B9218206D211}" srcOrd="0" destOrd="0" presId="urn:microsoft.com/office/officeart/2005/8/layout/hierarchy6"/>
    <dgm:cxn modelId="{38480EFD-5A42-4326-BFC4-21962B116344}" type="presParOf" srcId="{D5603FCF-26C4-40CD-9D5E-65999A490CE6}" destId="{FC70DBED-AFAE-4B08-A65B-1B90603FC63A}" srcOrd="1" destOrd="0" presId="urn:microsoft.com/office/officeart/2005/8/layout/hierarchy6"/>
    <dgm:cxn modelId="{0078FA1D-E1F1-4397-AB32-7E4E3A2B7ECE}" type="presParOf" srcId="{FC70DBED-AFAE-4B08-A65B-1B90603FC63A}" destId="{CC0CD211-6B1A-47EE-96DF-2737835641A2}" srcOrd="0" destOrd="0" presId="urn:microsoft.com/office/officeart/2005/8/layout/hierarchy6"/>
    <dgm:cxn modelId="{75B8C580-C2CD-4977-BF3B-21340A8BAB32}" type="presParOf" srcId="{FC70DBED-AFAE-4B08-A65B-1B90603FC63A}" destId="{866C92D8-8A83-4E89-8FDE-17467720A34D}" srcOrd="1" destOrd="0" presId="urn:microsoft.com/office/officeart/2005/8/layout/hierarchy6"/>
    <dgm:cxn modelId="{50AEFE06-728D-4035-8804-5DB6AE25579B}" type="presParOf" srcId="{866C92D8-8A83-4E89-8FDE-17467720A34D}" destId="{0C0344FD-4486-422B-B8CC-97F55D9FD461}" srcOrd="0" destOrd="0" presId="urn:microsoft.com/office/officeart/2005/8/layout/hierarchy6"/>
    <dgm:cxn modelId="{19E75500-4181-41E2-BCC4-C299DBA1B1D8}" type="presParOf" srcId="{866C92D8-8A83-4E89-8FDE-17467720A34D}" destId="{38EF958E-247C-40E4-B409-E12CB457E1B1}" srcOrd="1" destOrd="0" presId="urn:microsoft.com/office/officeart/2005/8/layout/hierarchy6"/>
    <dgm:cxn modelId="{11D01C1C-A9BB-433C-AAFC-83A01DE5A522}" type="presParOf" srcId="{38EF958E-247C-40E4-B409-E12CB457E1B1}" destId="{06F4444B-1492-402F-B6D7-7B95B25851AF}" srcOrd="0" destOrd="0" presId="urn:microsoft.com/office/officeart/2005/8/layout/hierarchy6"/>
    <dgm:cxn modelId="{8DF75138-EEB3-4971-BA12-366F082A965A}" type="presParOf" srcId="{38EF958E-247C-40E4-B409-E12CB457E1B1}" destId="{0A24A158-0BB1-4C1B-BCC7-4C466AAE0481}" srcOrd="1" destOrd="0" presId="urn:microsoft.com/office/officeart/2005/8/layout/hierarchy6"/>
    <dgm:cxn modelId="{7BD7EAD3-EB07-4262-AB8C-C4C4368BC4BF}" type="presParOf" srcId="{D5603FCF-26C4-40CD-9D5E-65999A490CE6}" destId="{4CB450C7-65D2-4B1B-9B41-3322A6C443F0}" srcOrd="2" destOrd="0" presId="urn:microsoft.com/office/officeart/2005/8/layout/hierarchy6"/>
    <dgm:cxn modelId="{F9CC8CC6-2A33-48EC-A34C-8C090EA57DCB}" type="presParOf" srcId="{D5603FCF-26C4-40CD-9D5E-65999A490CE6}" destId="{600755D7-5DA0-49B2-82FA-A28D68C47874}" srcOrd="3" destOrd="0" presId="urn:microsoft.com/office/officeart/2005/8/layout/hierarchy6"/>
    <dgm:cxn modelId="{236E539A-B73E-42E0-8104-74E4E48885FD}" type="presParOf" srcId="{600755D7-5DA0-49B2-82FA-A28D68C47874}" destId="{99226253-9460-4F9D-82D9-2AEEB0E1E62E}" srcOrd="0" destOrd="0" presId="urn:microsoft.com/office/officeart/2005/8/layout/hierarchy6"/>
    <dgm:cxn modelId="{C60DF332-2A24-4E53-AA21-89E30BE84771}" type="presParOf" srcId="{600755D7-5DA0-49B2-82FA-A28D68C47874}" destId="{BBEB5534-CBFD-41D8-B011-4E656D714AB0}" srcOrd="1" destOrd="0" presId="urn:microsoft.com/office/officeart/2005/8/layout/hierarchy6"/>
    <dgm:cxn modelId="{926DA10B-E2D0-4CC6-86C9-74CC00D60EBC}" type="presParOf" srcId="{BBEB5534-CBFD-41D8-B011-4E656D714AB0}" destId="{8EF7C286-B1D6-43FB-9A7E-FD20E7ABD77D}" srcOrd="0" destOrd="0" presId="urn:microsoft.com/office/officeart/2005/8/layout/hierarchy6"/>
    <dgm:cxn modelId="{AC0D826B-728D-46A1-80F0-83DF3BA3B9C8}" type="presParOf" srcId="{BBEB5534-CBFD-41D8-B011-4E656D714AB0}" destId="{A2FCB0A2-B23D-4EF1-920E-D17AC0DBE42C}" srcOrd="1" destOrd="0" presId="urn:microsoft.com/office/officeart/2005/8/layout/hierarchy6"/>
    <dgm:cxn modelId="{05051337-DAB4-49E6-8A1D-4C78928B675F}" type="presParOf" srcId="{A2FCB0A2-B23D-4EF1-920E-D17AC0DBE42C}" destId="{FBEC6BB9-B77E-4DED-8BC7-193A26ABA7BF}" srcOrd="0" destOrd="0" presId="urn:microsoft.com/office/officeart/2005/8/layout/hierarchy6"/>
    <dgm:cxn modelId="{59D44396-2873-455B-8F66-68509D28B2C7}" type="presParOf" srcId="{A2FCB0A2-B23D-4EF1-920E-D17AC0DBE42C}" destId="{D049E5E9-9E03-4AC7-B7F6-C457E242E9D2}" srcOrd="1" destOrd="0" presId="urn:microsoft.com/office/officeart/2005/8/layout/hierarchy6"/>
    <dgm:cxn modelId="{3DFEC0D2-936D-403C-AFAC-9471954674FA}" type="presParOf" srcId="{E6BDA8C7-DA8F-4492-B183-4FC1D0164753}" destId="{4992886E-E865-434B-A6DA-67AFD532E439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23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13603</CharactersWithSpaces>
  <SharedDoc>false</SharedDoc>
  <HLinks>
    <vt:vector size="18" baseType="variant"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http://files.school-collection.edu.ru/dlrstore/caa786dd-b823-4853-9293-bd47d8334272/29.htm</vt:lpwstr>
      </vt:variant>
      <vt:variant>
        <vt:lpwstr/>
      </vt:variant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http://files.school-collection.edu.ru/dlrstore/2a995023-1dbe-4d10-8236-a63ac15868a4/index.htm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http://files.school-collection.edu.ru/dlrstore/86b30026-9748-4500-f80a-c28045f5ebe5/index.htm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2013-11-06T15:32:00Z</dcterms:created>
  <dcterms:modified xsi:type="dcterms:W3CDTF">2013-11-07T12:41:00Z</dcterms:modified>
</cp:coreProperties>
</file>